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10BE3" w14:textId="16C46851" w:rsidR="000C32C6" w:rsidRPr="000C32C6" w:rsidRDefault="000C32C6" w:rsidP="000C32C6">
      <w:r w:rsidRPr="000C32C6">
        <w:rPr>
          <w:b/>
          <w:bCs/>
        </w:rPr>
        <w:t xml:space="preserve">Usman </w:t>
      </w:r>
      <w:proofErr w:type="spellStart"/>
      <w:r w:rsidRPr="000C32C6">
        <w:rPr>
          <w:b/>
          <w:bCs/>
        </w:rPr>
        <w:t>Oladoja</w:t>
      </w:r>
      <w:proofErr w:type="spellEnd"/>
      <w:r w:rsidRPr="000C32C6">
        <w:br/>
        <w:t>Stockton, United Kingdom</w:t>
      </w:r>
      <w:r w:rsidRPr="000C32C6">
        <w:br/>
      </w:r>
      <w:r w:rsidRPr="000C32C6">
        <w:rPr>
          <w:rFonts w:ascii="Segoe UI Emoji" w:hAnsi="Segoe UI Emoji" w:cs="Segoe UI Emoji"/>
        </w:rPr>
        <w:t>📞</w:t>
      </w:r>
      <w:r w:rsidRPr="000C32C6">
        <w:t xml:space="preserve"> 07423083799 | </w:t>
      </w:r>
      <w:r w:rsidRPr="000C32C6">
        <w:rPr>
          <w:rFonts w:ascii="Segoe UI Emoji" w:hAnsi="Segoe UI Emoji" w:cs="Segoe UI Emoji"/>
        </w:rPr>
        <w:t>✉️</w:t>
      </w:r>
      <w:r w:rsidRPr="000C32C6">
        <w:t xml:space="preserve"> oladojausman@gmail.com</w:t>
      </w:r>
      <w:r w:rsidRPr="000C32C6">
        <w:br/>
      </w:r>
      <w:r w:rsidRPr="000C32C6">
        <w:rPr>
          <w:rFonts w:ascii="Segoe UI Emoji" w:hAnsi="Segoe UI Emoji" w:cs="Segoe UI Emoji"/>
        </w:rPr>
        <w:t>🔗</w:t>
      </w:r>
      <w:r w:rsidRPr="000C32C6">
        <w:t xml:space="preserve"> </w:t>
      </w:r>
      <w:hyperlink r:id="rId5" w:tgtFrame="_new" w:history="1">
        <w:r w:rsidRPr="000C32C6">
          <w:rPr>
            <w:rStyle w:val="Hyperlink"/>
          </w:rPr>
          <w:t xml:space="preserve">LinkedIn: Usman </w:t>
        </w:r>
        <w:proofErr w:type="spellStart"/>
        <w:r w:rsidRPr="000C32C6">
          <w:rPr>
            <w:rStyle w:val="Hyperlink"/>
          </w:rPr>
          <w:t>Oladoja</w:t>
        </w:r>
        <w:proofErr w:type="spellEnd"/>
      </w:hyperlink>
    </w:p>
    <w:p w14:paraId="56E1F0DC" w14:textId="77777777" w:rsidR="000C32C6" w:rsidRPr="000C32C6" w:rsidRDefault="000C32C6" w:rsidP="000C32C6">
      <w:pPr>
        <w:jc w:val="both"/>
        <w:rPr>
          <w:b/>
          <w:bCs/>
        </w:rPr>
      </w:pPr>
      <w:r w:rsidRPr="000C32C6">
        <w:rPr>
          <w:b/>
          <w:bCs/>
        </w:rPr>
        <w:t>Professional Profile</w:t>
      </w:r>
    </w:p>
    <w:p w14:paraId="34E20941" w14:textId="2FED88D1" w:rsidR="000C32C6" w:rsidRPr="000C32C6" w:rsidRDefault="000C32C6" w:rsidP="000C32C6">
      <w:pPr>
        <w:jc w:val="both"/>
      </w:pPr>
      <w:r w:rsidRPr="000C32C6">
        <w:t>A compassionate and dedicated Health Care Assistant with over 1.5 years of hands-on experience supporting elderly and vulnerable individuals within residential settings. Known for delivering high standards of personal care, maintaining dignity and respect, and promoting independence wherever possible. I am experienced in assisting with daily activities such as bathing, toileting, feeding, mobility, and emotional support. Skilled in understanding and responding to the needs of individuals with varying physical and cognitive conditions, including dementia and limited mobility. Strong communicator with a patient and empathetic approach, always prioritising safety, comfort, and wellbeing.</w:t>
      </w:r>
    </w:p>
    <w:p w14:paraId="0401D870" w14:textId="77777777" w:rsidR="000C32C6" w:rsidRPr="000C32C6" w:rsidRDefault="000C32C6" w:rsidP="000C32C6">
      <w:pPr>
        <w:rPr>
          <w:b/>
          <w:bCs/>
        </w:rPr>
      </w:pPr>
      <w:r w:rsidRPr="000C32C6">
        <w:rPr>
          <w:b/>
          <w:bCs/>
        </w:rPr>
        <w:t>Work Experience</w:t>
      </w:r>
    </w:p>
    <w:p w14:paraId="55D8E16E" w14:textId="77777777" w:rsidR="000C32C6" w:rsidRPr="000C32C6" w:rsidRDefault="000C32C6" w:rsidP="000C32C6">
      <w:r w:rsidRPr="000C32C6">
        <w:rPr>
          <w:b/>
          <w:bCs/>
        </w:rPr>
        <w:t>Health Care Assistant</w:t>
      </w:r>
      <w:r w:rsidRPr="000C32C6">
        <w:br/>
      </w:r>
      <w:r w:rsidRPr="000C32C6">
        <w:rPr>
          <w:b/>
          <w:bCs/>
        </w:rPr>
        <w:t>Akari Care, Stockton-on-Tees</w:t>
      </w:r>
      <w:r w:rsidRPr="000C32C6">
        <w:br/>
      </w:r>
      <w:r w:rsidRPr="000C32C6">
        <w:rPr>
          <w:i/>
          <w:iCs/>
        </w:rPr>
        <w:t>April 2023 – Present</w:t>
      </w:r>
    </w:p>
    <w:p w14:paraId="187B27B1" w14:textId="77777777" w:rsidR="00D10220" w:rsidRPr="00D10220" w:rsidRDefault="00D10220" w:rsidP="00D10220">
      <w:pPr>
        <w:numPr>
          <w:ilvl w:val="0"/>
          <w:numId w:val="10"/>
        </w:numPr>
      </w:pPr>
      <w:r w:rsidRPr="00D10220">
        <w:t>Delivering personal care tasks such as washing, dressing, toileting, and feeding in a respectful and dignified manner.</w:t>
      </w:r>
    </w:p>
    <w:p w14:paraId="47AE6AFF" w14:textId="77777777" w:rsidR="00D10220" w:rsidRPr="00D10220" w:rsidRDefault="00D10220" w:rsidP="00D10220">
      <w:pPr>
        <w:numPr>
          <w:ilvl w:val="0"/>
          <w:numId w:val="10"/>
        </w:numPr>
      </w:pPr>
      <w:r w:rsidRPr="00D10220">
        <w:t>Supporting individuals with dementia and age-related conditions in maintaining daily routines and mobility.</w:t>
      </w:r>
    </w:p>
    <w:p w14:paraId="094B8D3C" w14:textId="77777777" w:rsidR="00D10220" w:rsidRPr="00D10220" w:rsidRDefault="00D10220" w:rsidP="00D10220">
      <w:pPr>
        <w:numPr>
          <w:ilvl w:val="0"/>
          <w:numId w:val="10"/>
        </w:numPr>
      </w:pPr>
      <w:r w:rsidRPr="00D10220">
        <w:t>Liaising with nurses and senior carers to communicate observed changes in residents’ behaviour, mood, or condition.</w:t>
      </w:r>
    </w:p>
    <w:p w14:paraId="3275ED0C" w14:textId="77777777" w:rsidR="00D10220" w:rsidRPr="00D10220" w:rsidRDefault="00D10220" w:rsidP="00D10220">
      <w:pPr>
        <w:numPr>
          <w:ilvl w:val="0"/>
          <w:numId w:val="10"/>
        </w:numPr>
      </w:pPr>
      <w:r w:rsidRPr="00D10220">
        <w:t>Maintaining accurate non-clinical records including fluid intake, food logs, and daily wellbeing notes.</w:t>
      </w:r>
    </w:p>
    <w:p w14:paraId="7113AC50" w14:textId="77777777" w:rsidR="00D10220" w:rsidRPr="00D10220" w:rsidRDefault="00D10220" w:rsidP="00D10220">
      <w:pPr>
        <w:numPr>
          <w:ilvl w:val="0"/>
          <w:numId w:val="10"/>
        </w:numPr>
      </w:pPr>
      <w:r w:rsidRPr="00D10220">
        <w:t>Upholding high standards of hygiene and safety in resident areas, in line with infection prevention protocols.</w:t>
      </w:r>
    </w:p>
    <w:p w14:paraId="1AC679CB" w14:textId="77777777" w:rsidR="00D10220" w:rsidRPr="00D10220" w:rsidRDefault="00D10220" w:rsidP="00D10220">
      <w:pPr>
        <w:numPr>
          <w:ilvl w:val="0"/>
          <w:numId w:val="10"/>
        </w:numPr>
      </w:pPr>
      <w:r w:rsidRPr="00D10220">
        <w:t>Offering emotional support and companionship, actively working to combat social isolation.</w:t>
      </w:r>
    </w:p>
    <w:p w14:paraId="4B3B169F" w14:textId="77777777" w:rsidR="00D10220" w:rsidRPr="00D10220" w:rsidRDefault="00D10220" w:rsidP="00D10220">
      <w:pPr>
        <w:numPr>
          <w:ilvl w:val="0"/>
          <w:numId w:val="10"/>
        </w:numPr>
      </w:pPr>
      <w:r w:rsidRPr="00D10220">
        <w:t>Contributing to end-of-life care by delivering comfort and compassion to residents and their families.</w:t>
      </w:r>
    </w:p>
    <w:p w14:paraId="67F39B8D" w14:textId="69AB7539" w:rsidR="000C32C6" w:rsidRDefault="000C32C6" w:rsidP="000C32C6">
      <w:pPr>
        <w:rPr>
          <w:i/>
          <w:iCs/>
        </w:rPr>
      </w:pPr>
      <w:r w:rsidRPr="000C32C6">
        <w:rPr>
          <w:b/>
          <w:bCs/>
        </w:rPr>
        <w:t>Health Care Assistant</w:t>
      </w:r>
      <w:r>
        <w:rPr>
          <w:b/>
          <w:bCs/>
        </w:rPr>
        <w:t xml:space="preserve"> / Support Worker</w:t>
      </w:r>
      <w:r w:rsidRPr="000C32C6">
        <w:br/>
      </w:r>
      <w:r w:rsidRPr="000C32C6">
        <w:rPr>
          <w:b/>
          <w:bCs/>
        </w:rPr>
        <w:t>Akari Care, Stockton-on-Tees</w:t>
      </w:r>
      <w:r>
        <w:rPr>
          <w:b/>
          <w:bCs/>
        </w:rPr>
        <w:t xml:space="preserve"> </w:t>
      </w:r>
      <w:proofErr w:type="spellStart"/>
      <w:r>
        <w:rPr>
          <w:b/>
          <w:bCs/>
        </w:rPr>
        <w:t>Servoca</w:t>
      </w:r>
      <w:proofErr w:type="spellEnd"/>
      <w:r>
        <w:rPr>
          <w:b/>
          <w:bCs/>
        </w:rPr>
        <w:t xml:space="preserve"> Nursing &amp; Care, Darlington</w:t>
      </w:r>
      <w:r w:rsidRPr="000C32C6">
        <w:br/>
      </w:r>
      <w:r>
        <w:rPr>
          <w:i/>
          <w:iCs/>
        </w:rPr>
        <w:t>January 2023 -</w:t>
      </w:r>
      <w:r w:rsidR="009C7D31">
        <w:rPr>
          <w:i/>
          <w:iCs/>
        </w:rPr>
        <w:t xml:space="preserve"> </w:t>
      </w:r>
      <w:r w:rsidRPr="000C32C6">
        <w:rPr>
          <w:i/>
          <w:iCs/>
        </w:rPr>
        <w:t>April 2023</w:t>
      </w:r>
    </w:p>
    <w:p w14:paraId="44C939F0"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t>Provided personal care and support to patients with a range of medical conditions</w:t>
      </w:r>
    </w:p>
    <w:p w14:paraId="76C07AA2"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t>Assisted with activities of daily living such as bathing, dressing and toileting</w:t>
      </w:r>
    </w:p>
    <w:p w14:paraId="512D9FDF"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t>Took and recorded vital signs accurately and reported any abnormalities to the appropriate healthcare professional</w:t>
      </w:r>
    </w:p>
    <w:p w14:paraId="5E5B1423"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lastRenderedPageBreak/>
        <w:t>Assisted with the mobilization of patients and used appropriate manual handling techniques</w:t>
      </w:r>
    </w:p>
    <w:p w14:paraId="672072A8"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t>Maintained a clean and safe patient environment</w:t>
      </w:r>
    </w:p>
    <w:p w14:paraId="62DB7F1B"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t>Communicated effectively with patients, their families and other healthcare professionals</w:t>
      </w:r>
    </w:p>
    <w:p w14:paraId="19A8141D" w14:textId="77777777" w:rsidR="00484846" w:rsidRPr="00484846" w:rsidRDefault="00484846" w:rsidP="00484846">
      <w:pPr>
        <w:numPr>
          <w:ilvl w:val="0"/>
          <w:numId w:val="11"/>
        </w:numPr>
        <w:rPr>
          <w:rFonts w:eastAsia="Times New Roman" w:cs="Noto Sans"/>
          <w:color w:val="2D2D2D"/>
          <w:kern w:val="0"/>
          <w:lang w:eastAsia="en-GB"/>
          <w14:ligatures w14:val="none"/>
        </w:rPr>
      </w:pPr>
      <w:r w:rsidRPr="00484846">
        <w:rPr>
          <w:rFonts w:eastAsia="Times New Roman" w:cs="Noto Sans"/>
          <w:color w:val="2D2D2D"/>
          <w:kern w:val="0"/>
          <w:lang w:eastAsia="en-GB"/>
          <w14:ligatures w14:val="none"/>
        </w:rPr>
        <w:t>Provided emotional support to patients and their families</w:t>
      </w:r>
    </w:p>
    <w:p w14:paraId="09056CEB" w14:textId="77777777" w:rsidR="000C32C6" w:rsidRPr="000C32C6" w:rsidRDefault="000C32C6" w:rsidP="000C32C6">
      <w:r w:rsidRPr="000C32C6">
        <w:rPr>
          <w:b/>
          <w:bCs/>
        </w:rPr>
        <w:t>Warehouse Manager</w:t>
      </w:r>
      <w:r w:rsidRPr="000C32C6">
        <w:br/>
      </w:r>
      <w:r w:rsidRPr="000C32C6">
        <w:rPr>
          <w:b/>
          <w:bCs/>
        </w:rPr>
        <w:t>Olam Nigeria Limited, Lagos, Nigeria</w:t>
      </w:r>
      <w:r w:rsidRPr="000C32C6">
        <w:br/>
      </w:r>
      <w:r w:rsidRPr="000C32C6">
        <w:rPr>
          <w:i/>
          <w:iCs/>
        </w:rPr>
        <w:t>Jan 2018 – Sept 2021</w:t>
      </w:r>
    </w:p>
    <w:p w14:paraId="30303935" w14:textId="77777777" w:rsidR="000C32C6" w:rsidRPr="000C32C6" w:rsidRDefault="000C32C6" w:rsidP="000C32C6">
      <w:pPr>
        <w:numPr>
          <w:ilvl w:val="0"/>
          <w:numId w:val="7"/>
        </w:numPr>
      </w:pPr>
      <w:r w:rsidRPr="000C32C6">
        <w:t>Managed inventory, logistics, and a team of warehouse staff in a fast-paced supply chain environment.</w:t>
      </w:r>
    </w:p>
    <w:p w14:paraId="7A9B9976" w14:textId="627888A5" w:rsidR="000C32C6" w:rsidRPr="000C32C6" w:rsidRDefault="000C32C6" w:rsidP="000C32C6">
      <w:pPr>
        <w:numPr>
          <w:ilvl w:val="0"/>
          <w:numId w:val="7"/>
        </w:numPr>
      </w:pPr>
      <w:r w:rsidRPr="000C32C6">
        <w:t>Gained transferable skills in attention to detail, process adherence, and people management that complement my role in care.</w:t>
      </w:r>
    </w:p>
    <w:p w14:paraId="3E5B4784" w14:textId="77777777" w:rsidR="000C32C6" w:rsidRPr="000C32C6" w:rsidRDefault="000C32C6" w:rsidP="000C32C6">
      <w:pPr>
        <w:rPr>
          <w:b/>
          <w:bCs/>
        </w:rPr>
      </w:pPr>
      <w:r w:rsidRPr="000C32C6">
        <w:rPr>
          <w:b/>
          <w:bCs/>
        </w:rPr>
        <w:t>Education &amp; Qualifications</w:t>
      </w:r>
    </w:p>
    <w:p w14:paraId="4ED37256" w14:textId="77D5184D" w:rsidR="000C32C6" w:rsidRPr="000C32C6" w:rsidRDefault="000C32C6" w:rsidP="000C32C6">
      <w:r w:rsidRPr="000C32C6">
        <w:rPr>
          <w:b/>
          <w:bCs/>
        </w:rPr>
        <w:t>MSc IT Project Management</w:t>
      </w:r>
      <w:r w:rsidRPr="000C32C6">
        <w:br/>
      </w:r>
      <w:r w:rsidRPr="000C32C6">
        <w:rPr>
          <w:i/>
          <w:iCs/>
        </w:rPr>
        <w:t>Teesside University, UK</w:t>
      </w:r>
      <w:r w:rsidRPr="000C32C6">
        <w:t xml:space="preserve"> – </w:t>
      </w:r>
      <w:r w:rsidR="009C7D31">
        <w:t>January</w:t>
      </w:r>
      <w:r w:rsidRPr="000C32C6">
        <w:t xml:space="preserve"> 202</w:t>
      </w:r>
      <w:r w:rsidR="009C7D31">
        <w:t>5</w:t>
      </w:r>
    </w:p>
    <w:p w14:paraId="20D62FDA" w14:textId="77777777" w:rsidR="000C32C6" w:rsidRPr="000C32C6" w:rsidRDefault="000C32C6" w:rsidP="000C32C6">
      <w:r w:rsidRPr="000C32C6">
        <w:rPr>
          <w:b/>
          <w:bCs/>
        </w:rPr>
        <w:t>Care Certificate – Completed</w:t>
      </w:r>
      <w:r w:rsidRPr="000C32C6">
        <w:br/>
        <w:t>(Includes Standards: Duty of Care, Privacy &amp; Dignity, Fluids &amp; Nutrition, Infection Prevention, Basic Life Support, Safeguarding Adults)</w:t>
      </w:r>
    </w:p>
    <w:p w14:paraId="7D140EBB" w14:textId="77777777" w:rsidR="000C32C6" w:rsidRPr="000C32C6" w:rsidRDefault="000C32C6" w:rsidP="000C32C6">
      <w:pPr>
        <w:rPr>
          <w:b/>
          <w:bCs/>
        </w:rPr>
      </w:pPr>
      <w:r w:rsidRPr="000C32C6">
        <w:rPr>
          <w:b/>
          <w:bCs/>
        </w:rPr>
        <w:t>Skills</w:t>
      </w:r>
    </w:p>
    <w:p w14:paraId="05861805" w14:textId="77777777" w:rsidR="000C32C6" w:rsidRPr="000C32C6" w:rsidRDefault="000C32C6" w:rsidP="000C32C6">
      <w:pPr>
        <w:numPr>
          <w:ilvl w:val="0"/>
          <w:numId w:val="8"/>
        </w:numPr>
      </w:pPr>
      <w:r w:rsidRPr="000C32C6">
        <w:t>Person-centred care</w:t>
      </w:r>
    </w:p>
    <w:p w14:paraId="04542381" w14:textId="77777777" w:rsidR="000C32C6" w:rsidRPr="000C32C6" w:rsidRDefault="000C32C6" w:rsidP="000C32C6">
      <w:pPr>
        <w:numPr>
          <w:ilvl w:val="0"/>
          <w:numId w:val="8"/>
        </w:numPr>
      </w:pPr>
      <w:r w:rsidRPr="000C32C6">
        <w:t>Manual Handling (Hoists, Slings, Stand Aids)</w:t>
      </w:r>
    </w:p>
    <w:p w14:paraId="2AE2BB5F" w14:textId="77777777" w:rsidR="000C32C6" w:rsidRPr="000C32C6" w:rsidRDefault="000C32C6" w:rsidP="000C32C6">
      <w:pPr>
        <w:numPr>
          <w:ilvl w:val="0"/>
          <w:numId w:val="8"/>
        </w:numPr>
      </w:pPr>
      <w:r w:rsidRPr="000C32C6">
        <w:t>Personal hygiene and continence care</w:t>
      </w:r>
    </w:p>
    <w:p w14:paraId="573AE521" w14:textId="77777777" w:rsidR="000C32C6" w:rsidRPr="000C32C6" w:rsidRDefault="000C32C6" w:rsidP="000C32C6">
      <w:pPr>
        <w:numPr>
          <w:ilvl w:val="0"/>
          <w:numId w:val="8"/>
        </w:numPr>
      </w:pPr>
      <w:r w:rsidRPr="000C32C6">
        <w:t>Dementia and end-of-life support</w:t>
      </w:r>
    </w:p>
    <w:p w14:paraId="097516FB" w14:textId="77777777" w:rsidR="000C32C6" w:rsidRPr="000C32C6" w:rsidRDefault="000C32C6" w:rsidP="000C32C6">
      <w:pPr>
        <w:numPr>
          <w:ilvl w:val="0"/>
          <w:numId w:val="8"/>
        </w:numPr>
      </w:pPr>
      <w:r w:rsidRPr="000C32C6">
        <w:t>Team collaboration</w:t>
      </w:r>
    </w:p>
    <w:p w14:paraId="6BFF558D" w14:textId="77777777" w:rsidR="000C32C6" w:rsidRPr="000C32C6" w:rsidRDefault="000C32C6" w:rsidP="000C32C6">
      <w:pPr>
        <w:numPr>
          <w:ilvl w:val="0"/>
          <w:numId w:val="8"/>
        </w:numPr>
      </w:pPr>
      <w:r w:rsidRPr="000C32C6">
        <w:t>Documentation and record keeping</w:t>
      </w:r>
    </w:p>
    <w:p w14:paraId="3CC122A8" w14:textId="463D21D1" w:rsidR="000C32C6" w:rsidRPr="000C32C6" w:rsidRDefault="000C32C6" w:rsidP="000C32C6">
      <w:pPr>
        <w:numPr>
          <w:ilvl w:val="0"/>
          <w:numId w:val="8"/>
        </w:numPr>
      </w:pPr>
      <w:r w:rsidRPr="000C32C6">
        <w:t>Safeguarding and confidentiality</w:t>
      </w:r>
    </w:p>
    <w:p w14:paraId="585B5F4C" w14:textId="77777777" w:rsidR="000C32C6" w:rsidRPr="000C32C6" w:rsidRDefault="000C32C6" w:rsidP="000C32C6">
      <w:pPr>
        <w:rPr>
          <w:b/>
          <w:bCs/>
        </w:rPr>
      </w:pPr>
      <w:r w:rsidRPr="000C32C6">
        <w:rPr>
          <w:b/>
          <w:bCs/>
        </w:rPr>
        <w:t>References</w:t>
      </w:r>
    </w:p>
    <w:p w14:paraId="4463BF66" w14:textId="77777777" w:rsidR="000C32C6" w:rsidRPr="000C32C6" w:rsidRDefault="000C32C6" w:rsidP="000C32C6">
      <w:r w:rsidRPr="000C32C6">
        <w:t>Available upon request.</w:t>
      </w:r>
    </w:p>
    <w:p w14:paraId="50A5C1AC" w14:textId="77777777" w:rsidR="00C178DF" w:rsidRDefault="00C178DF"/>
    <w:sectPr w:rsidR="00C178D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 w:name="Noto Sans">
    <w:charset w:val="00"/>
    <w:family w:val="swiss"/>
    <w:pitch w:val="variable"/>
    <w:sig w:usb0="E00082FF" w:usb1="400078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2E4451"/>
    <w:multiLevelType w:val="multilevel"/>
    <w:tmpl w:val="12BE8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C3B9F"/>
    <w:multiLevelType w:val="multilevel"/>
    <w:tmpl w:val="F07C7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3064680"/>
    <w:multiLevelType w:val="multilevel"/>
    <w:tmpl w:val="DC0A2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C2448A"/>
    <w:multiLevelType w:val="multilevel"/>
    <w:tmpl w:val="45C87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74DEC"/>
    <w:multiLevelType w:val="multilevel"/>
    <w:tmpl w:val="35FA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BA6407"/>
    <w:multiLevelType w:val="multilevel"/>
    <w:tmpl w:val="3BA2F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FA35B30"/>
    <w:multiLevelType w:val="multilevel"/>
    <w:tmpl w:val="1D246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685B4C"/>
    <w:multiLevelType w:val="multilevel"/>
    <w:tmpl w:val="6A409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90D79"/>
    <w:multiLevelType w:val="multilevel"/>
    <w:tmpl w:val="33DE2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8EF5E02"/>
    <w:multiLevelType w:val="multilevel"/>
    <w:tmpl w:val="9260E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8E1BE1"/>
    <w:multiLevelType w:val="multilevel"/>
    <w:tmpl w:val="5A5A9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26710322">
    <w:abstractNumId w:val="7"/>
  </w:num>
  <w:num w:numId="2" w16cid:durableId="118108078">
    <w:abstractNumId w:val="5"/>
  </w:num>
  <w:num w:numId="3" w16cid:durableId="630794095">
    <w:abstractNumId w:val="10"/>
  </w:num>
  <w:num w:numId="4" w16cid:durableId="144592899">
    <w:abstractNumId w:val="0"/>
  </w:num>
  <w:num w:numId="5" w16cid:durableId="140657218">
    <w:abstractNumId w:val="4"/>
  </w:num>
  <w:num w:numId="6" w16cid:durableId="1099107760">
    <w:abstractNumId w:val="2"/>
  </w:num>
  <w:num w:numId="7" w16cid:durableId="451636904">
    <w:abstractNumId w:val="6"/>
  </w:num>
  <w:num w:numId="8" w16cid:durableId="644700796">
    <w:abstractNumId w:val="9"/>
  </w:num>
  <w:num w:numId="9" w16cid:durableId="960961973">
    <w:abstractNumId w:val="1"/>
  </w:num>
  <w:num w:numId="10" w16cid:durableId="65228185">
    <w:abstractNumId w:val="8"/>
  </w:num>
  <w:num w:numId="11" w16cid:durableId="14199095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2C6"/>
    <w:rsid w:val="000C32C6"/>
    <w:rsid w:val="001551D3"/>
    <w:rsid w:val="00484846"/>
    <w:rsid w:val="00741068"/>
    <w:rsid w:val="00882BA9"/>
    <w:rsid w:val="009C7D31"/>
    <w:rsid w:val="00C178DF"/>
    <w:rsid w:val="00D102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73DA6"/>
  <w15:chartTrackingRefBased/>
  <w15:docId w15:val="{098B2130-BEFC-4450-A0C9-26200883A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D31"/>
  </w:style>
  <w:style w:type="paragraph" w:styleId="Heading1">
    <w:name w:val="heading 1"/>
    <w:basedOn w:val="Normal"/>
    <w:next w:val="Normal"/>
    <w:link w:val="Heading1Char"/>
    <w:uiPriority w:val="9"/>
    <w:qFormat/>
    <w:rsid w:val="000C32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C32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C32C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C32C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C32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C32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32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32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32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32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C32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C32C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C32C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C32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C32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32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32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32C6"/>
    <w:rPr>
      <w:rFonts w:eastAsiaTheme="majorEastAsia" w:cstheme="majorBidi"/>
      <w:color w:val="272727" w:themeColor="text1" w:themeTint="D8"/>
    </w:rPr>
  </w:style>
  <w:style w:type="paragraph" w:styleId="Title">
    <w:name w:val="Title"/>
    <w:basedOn w:val="Normal"/>
    <w:next w:val="Normal"/>
    <w:link w:val="TitleChar"/>
    <w:uiPriority w:val="10"/>
    <w:qFormat/>
    <w:rsid w:val="000C32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32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32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32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32C6"/>
    <w:pPr>
      <w:spacing w:before="160"/>
      <w:jc w:val="center"/>
    </w:pPr>
    <w:rPr>
      <w:i/>
      <w:iCs/>
      <w:color w:val="404040" w:themeColor="text1" w:themeTint="BF"/>
    </w:rPr>
  </w:style>
  <w:style w:type="character" w:customStyle="1" w:styleId="QuoteChar">
    <w:name w:val="Quote Char"/>
    <w:basedOn w:val="DefaultParagraphFont"/>
    <w:link w:val="Quote"/>
    <w:uiPriority w:val="29"/>
    <w:rsid w:val="000C32C6"/>
    <w:rPr>
      <w:i/>
      <w:iCs/>
      <w:color w:val="404040" w:themeColor="text1" w:themeTint="BF"/>
    </w:rPr>
  </w:style>
  <w:style w:type="paragraph" w:styleId="ListParagraph">
    <w:name w:val="List Paragraph"/>
    <w:basedOn w:val="Normal"/>
    <w:uiPriority w:val="34"/>
    <w:qFormat/>
    <w:rsid w:val="000C32C6"/>
    <w:pPr>
      <w:ind w:left="720"/>
      <w:contextualSpacing/>
    </w:pPr>
  </w:style>
  <w:style w:type="character" w:styleId="IntenseEmphasis">
    <w:name w:val="Intense Emphasis"/>
    <w:basedOn w:val="DefaultParagraphFont"/>
    <w:uiPriority w:val="21"/>
    <w:qFormat/>
    <w:rsid w:val="000C32C6"/>
    <w:rPr>
      <w:i/>
      <w:iCs/>
      <w:color w:val="0F4761" w:themeColor="accent1" w:themeShade="BF"/>
    </w:rPr>
  </w:style>
  <w:style w:type="paragraph" w:styleId="IntenseQuote">
    <w:name w:val="Intense Quote"/>
    <w:basedOn w:val="Normal"/>
    <w:next w:val="Normal"/>
    <w:link w:val="IntenseQuoteChar"/>
    <w:uiPriority w:val="30"/>
    <w:qFormat/>
    <w:rsid w:val="000C32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C32C6"/>
    <w:rPr>
      <w:i/>
      <w:iCs/>
      <w:color w:val="0F4761" w:themeColor="accent1" w:themeShade="BF"/>
    </w:rPr>
  </w:style>
  <w:style w:type="character" w:styleId="IntenseReference">
    <w:name w:val="Intense Reference"/>
    <w:basedOn w:val="DefaultParagraphFont"/>
    <w:uiPriority w:val="32"/>
    <w:qFormat/>
    <w:rsid w:val="000C32C6"/>
    <w:rPr>
      <w:b/>
      <w:bCs/>
      <w:smallCaps/>
      <w:color w:val="0F4761" w:themeColor="accent1" w:themeShade="BF"/>
      <w:spacing w:val="5"/>
    </w:rPr>
  </w:style>
  <w:style w:type="character" w:styleId="Hyperlink">
    <w:name w:val="Hyperlink"/>
    <w:basedOn w:val="DefaultParagraphFont"/>
    <w:uiPriority w:val="99"/>
    <w:unhideWhenUsed/>
    <w:rsid w:val="000C32C6"/>
    <w:rPr>
      <w:color w:val="467886" w:themeColor="hyperlink"/>
      <w:u w:val="single"/>
    </w:rPr>
  </w:style>
  <w:style w:type="character" w:styleId="UnresolvedMention">
    <w:name w:val="Unresolved Mention"/>
    <w:basedOn w:val="DefaultParagraphFont"/>
    <w:uiPriority w:val="99"/>
    <w:semiHidden/>
    <w:unhideWhenUsed/>
    <w:rsid w:val="000C32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857586">
      <w:bodyDiv w:val="1"/>
      <w:marLeft w:val="0"/>
      <w:marRight w:val="0"/>
      <w:marTop w:val="0"/>
      <w:marBottom w:val="0"/>
      <w:divBdr>
        <w:top w:val="none" w:sz="0" w:space="0" w:color="auto"/>
        <w:left w:val="none" w:sz="0" w:space="0" w:color="auto"/>
        <w:bottom w:val="none" w:sz="0" w:space="0" w:color="auto"/>
        <w:right w:val="none" w:sz="0" w:space="0" w:color="auto"/>
      </w:divBdr>
    </w:div>
    <w:div w:id="168328777">
      <w:bodyDiv w:val="1"/>
      <w:marLeft w:val="0"/>
      <w:marRight w:val="0"/>
      <w:marTop w:val="0"/>
      <w:marBottom w:val="0"/>
      <w:divBdr>
        <w:top w:val="none" w:sz="0" w:space="0" w:color="auto"/>
        <w:left w:val="none" w:sz="0" w:space="0" w:color="auto"/>
        <w:bottom w:val="none" w:sz="0" w:space="0" w:color="auto"/>
        <w:right w:val="none" w:sz="0" w:space="0" w:color="auto"/>
      </w:divBdr>
    </w:div>
    <w:div w:id="236404756">
      <w:bodyDiv w:val="1"/>
      <w:marLeft w:val="0"/>
      <w:marRight w:val="0"/>
      <w:marTop w:val="0"/>
      <w:marBottom w:val="0"/>
      <w:divBdr>
        <w:top w:val="none" w:sz="0" w:space="0" w:color="auto"/>
        <w:left w:val="none" w:sz="0" w:space="0" w:color="auto"/>
        <w:bottom w:val="none" w:sz="0" w:space="0" w:color="auto"/>
        <w:right w:val="none" w:sz="0" w:space="0" w:color="auto"/>
      </w:divBdr>
    </w:div>
    <w:div w:id="264581574">
      <w:bodyDiv w:val="1"/>
      <w:marLeft w:val="0"/>
      <w:marRight w:val="0"/>
      <w:marTop w:val="0"/>
      <w:marBottom w:val="0"/>
      <w:divBdr>
        <w:top w:val="none" w:sz="0" w:space="0" w:color="auto"/>
        <w:left w:val="none" w:sz="0" w:space="0" w:color="auto"/>
        <w:bottom w:val="none" w:sz="0" w:space="0" w:color="auto"/>
        <w:right w:val="none" w:sz="0" w:space="0" w:color="auto"/>
      </w:divBdr>
    </w:div>
    <w:div w:id="587271851">
      <w:bodyDiv w:val="1"/>
      <w:marLeft w:val="0"/>
      <w:marRight w:val="0"/>
      <w:marTop w:val="0"/>
      <w:marBottom w:val="0"/>
      <w:divBdr>
        <w:top w:val="none" w:sz="0" w:space="0" w:color="auto"/>
        <w:left w:val="none" w:sz="0" w:space="0" w:color="auto"/>
        <w:bottom w:val="none" w:sz="0" w:space="0" w:color="auto"/>
        <w:right w:val="none" w:sz="0" w:space="0" w:color="auto"/>
      </w:divBdr>
    </w:div>
    <w:div w:id="1060400562">
      <w:bodyDiv w:val="1"/>
      <w:marLeft w:val="0"/>
      <w:marRight w:val="0"/>
      <w:marTop w:val="0"/>
      <w:marBottom w:val="0"/>
      <w:divBdr>
        <w:top w:val="none" w:sz="0" w:space="0" w:color="auto"/>
        <w:left w:val="none" w:sz="0" w:space="0" w:color="auto"/>
        <w:bottom w:val="none" w:sz="0" w:space="0" w:color="auto"/>
        <w:right w:val="none" w:sz="0" w:space="0" w:color="auto"/>
      </w:divBdr>
    </w:div>
    <w:div w:id="1321696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linkedin.com/in/usman-oladoja-07590716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2</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OLADOJA, USMAN (Student)</dc:creator>
  <cp:keywords/>
  <dc:description/>
  <cp:lastModifiedBy>OLADOJA, USMAN (Student)</cp:lastModifiedBy>
  <cp:revision>1</cp:revision>
  <dcterms:created xsi:type="dcterms:W3CDTF">2025-05-13T19:17:00Z</dcterms:created>
  <dcterms:modified xsi:type="dcterms:W3CDTF">2025-05-13T20:01:00Z</dcterms:modified>
</cp:coreProperties>
</file>