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829" w:rsidRPr="00AA0829" w:rsidRDefault="00AA0829" w:rsidP="00AA0829">
      <w:pPr>
        <w:rPr>
          <w:b/>
          <w:bCs/>
        </w:rPr>
      </w:pPr>
      <w:r w:rsidRPr="00AA0829">
        <w:rPr>
          <w:b/>
          <w:bCs/>
        </w:rPr>
        <w:t xml:space="preserve">Olayemi </w:t>
      </w:r>
      <w:proofErr w:type="spellStart"/>
      <w:r w:rsidRPr="00AA0829">
        <w:rPr>
          <w:b/>
          <w:bCs/>
        </w:rPr>
        <w:t>Sekinat</w:t>
      </w:r>
      <w:proofErr w:type="spellEnd"/>
      <w:r w:rsidRPr="00AA0829">
        <w:rPr>
          <w:b/>
          <w:bCs/>
        </w:rPr>
        <w:t xml:space="preserve"> Omotosho</w:t>
      </w:r>
    </w:p>
    <w:p w:rsidR="00AA0829" w:rsidRPr="00AA0829" w:rsidRDefault="00AA0829" w:rsidP="00AA0829">
      <w:r w:rsidRPr="00AA0829">
        <w:rPr>
          <w:rFonts w:ascii="Segoe UI Emoji" w:hAnsi="Segoe UI Emoji" w:cs="Segoe UI Emoji"/>
        </w:rPr>
        <w:t>📞</w:t>
      </w:r>
      <w:r w:rsidRPr="00AA0829">
        <w:t xml:space="preserve"> </w:t>
      </w:r>
      <w:r w:rsidRPr="00AA0829">
        <w:rPr>
          <w:b/>
          <w:bCs/>
        </w:rPr>
        <w:t>Tel:</w:t>
      </w:r>
      <w:r w:rsidRPr="00AA0829">
        <w:t xml:space="preserve"> +44 7733717222 | </w:t>
      </w:r>
      <w:r w:rsidRPr="00AA0829">
        <w:rPr>
          <w:rFonts w:ascii="Segoe UI Emoji" w:hAnsi="Segoe UI Emoji" w:cs="Segoe UI Emoji"/>
        </w:rPr>
        <w:t>📧</w:t>
      </w:r>
      <w:r w:rsidRPr="00AA0829">
        <w:t xml:space="preserve"> </w:t>
      </w:r>
      <w:r w:rsidRPr="00AA0829">
        <w:rPr>
          <w:b/>
          <w:bCs/>
        </w:rPr>
        <w:t>Email:</w:t>
      </w:r>
      <w:r w:rsidRPr="00AA0829">
        <w:t xml:space="preserve"> </w:t>
      </w:r>
      <w:hyperlink r:id="rId5" w:history="1">
        <w:r w:rsidRPr="00AA0829">
          <w:rPr>
            <w:rStyle w:val="Hyperlink"/>
          </w:rPr>
          <w:t>omotosholayemi@yahoo.com</w:t>
        </w:r>
      </w:hyperlink>
    </w:p>
    <w:p w:rsidR="00AA0829" w:rsidRPr="00AA0829" w:rsidRDefault="00AA0829" w:rsidP="00AA0829">
      <w:r w:rsidRPr="00AA0829">
        <w:pict>
          <v:rect id="_x0000_i1055" style="width:0;height:1.5pt" o:hralign="center" o:hrstd="t" o:hr="t" fillcolor="#a0a0a0" stroked="f"/>
        </w:pict>
      </w:r>
    </w:p>
    <w:p w:rsidR="00AA0829" w:rsidRPr="00AA0829" w:rsidRDefault="00AA0829" w:rsidP="00AA0829">
      <w:pPr>
        <w:rPr>
          <w:b/>
          <w:bCs/>
        </w:rPr>
      </w:pPr>
      <w:r w:rsidRPr="00AA0829">
        <w:rPr>
          <w:b/>
          <w:bCs/>
        </w:rPr>
        <w:t>Professional Summary</w:t>
      </w:r>
    </w:p>
    <w:p w:rsidR="00AA0829" w:rsidRPr="00AA0829" w:rsidRDefault="00AA0829" w:rsidP="00AA0829">
      <w:r w:rsidRPr="00AA0829">
        <w:t xml:space="preserve">Dedicated and compassionate </w:t>
      </w:r>
      <w:r>
        <w:rPr>
          <w:b/>
          <w:bCs/>
        </w:rPr>
        <w:t>Healthcare</w:t>
      </w:r>
      <w:r w:rsidRPr="00AA0829">
        <w:rPr>
          <w:b/>
          <w:bCs/>
        </w:rPr>
        <w:t xml:space="preserve"> Assistant</w:t>
      </w:r>
      <w:r w:rsidRPr="00AA0829">
        <w:t xml:space="preserve"> with over </w:t>
      </w:r>
      <w:r w:rsidRPr="00AA0829">
        <w:rPr>
          <w:b/>
          <w:bCs/>
        </w:rPr>
        <w:t>8 years of experience</w:t>
      </w:r>
      <w:r w:rsidRPr="00AA0829">
        <w:t xml:space="preserve"> in healthcare support, patient care, and multidisciplinary team collaboration. Skilled in delivering high-quality care, ensuring patient comfort, and maintaining safety within hospital and community care settings. Adept at </w:t>
      </w:r>
      <w:r w:rsidRPr="00AA0829">
        <w:rPr>
          <w:b/>
          <w:bCs/>
        </w:rPr>
        <w:t>monitoring vital signs, performing venepuncture, assisting with personal care, and supporting patients with dementia and cognitive impairments</w:t>
      </w:r>
      <w:r w:rsidRPr="00AA0829">
        <w:t>. Recognized for strong communication, teamwork, and the ability to work under pressure while maintaining the highest standards of care.</w:t>
      </w:r>
    </w:p>
    <w:p w:rsidR="00AA0829" w:rsidRPr="00AA0829" w:rsidRDefault="00AA0829" w:rsidP="00AA0829">
      <w:r w:rsidRPr="00AA0829">
        <w:pict>
          <v:rect id="_x0000_i1056" style="width:0;height:1.5pt" o:hralign="center" o:hrstd="t" o:hr="t" fillcolor="#a0a0a0" stroked="f"/>
        </w:pict>
      </w:r>
    </w:p>
    <w:p w:rsidR="00AA0829" w:rsidRPr="00AA0829" w:rsidRDefault="00AA0829" w:rsidP="00AA0829">
      <w:pPr>
        <w:rPr>
          <w:b/>
          <w:bCs/>
        </w:rPr>
      </w:pPr>
      <w:r w:rsidRPr="00AA0829">
        <w:rPr>
          <w:b/>
          <w:bCs/>
        </w:rPr>
        <w:t>Key Skills &amp; Competencies</w:t>
      </w:r>
    </w:p>
    <w:p w:rsidR="00AA0829" w:rsidRPr="00AA0829" w:rsidRDefault="00AA0829" w:rsidP="00AA0829">
      <w:pPr>
        <w:rPr>
          <w:b/>
          <w:bCs/>
        </w:rPr>
      </w:pPr>
      <w:r w:rsidRPr="00AA0829">
        <w:rPr>
          <w:rFonts w:ascii="Segoe UI Emoji" w:hAnsi="Segoe UI Emoji" w:cs="Segoe UI Emoji"/>
        </w:rPr>
        <w:t>✅</w:t>
      </w:r>
      <w:r w:rsidRPr="00AA0829">
        <w:t xml:space="preserve"> </w:t>
      </w:r>
      <w:r w:rsidRPr="00AA0829">
        <w:rPr>
          <w:b/>
          <w:bCs/>
        </w:rPr>
        <w:t xml:space="preserve">Clinical Care &amp; Patient </w:t>
      </w:r>
      <w:r w:rsidRPr="00AA0829">
        <w:rPr>
          <w:rFonts w:ascii="Segoe UI Emoji" w:hAnsi="Segoe UI Emoji" w:cs="Segoe UI Emoji"/>
        </w:rPr>
        <w:t>✅</w:t>
      </w:r>
      <w:r w:rsidRPr="00AA0829">
        <w:t xml:space="preserve"> </w:t>
      </w:r>
      <w:r w:rsidRPr="00AA0829">
        <w:rPr>
          <w:b/>
          <w:bCs/>
        </w:rPr>
        <w:t>Vital Signs Monitoring</w:t>
      </w:r>
      <w:r w:rsidRPr="00AA0829">
        <w:t xml:space="preserve"> </w:t>
      </w:r>
      <w:r w:rsidRPr="00AA0829">
        <w:rPr>
          <w:rFonts w:ascii="Segoe UI Emoji" w:hAnsi="Segoe UI Emoji" w:cs="Segoe UI Emoji"/>
        </w:rPr>
        <w:t>✅</w:t>
      </w:r>
      <w:r w:rsidRPr="00AA0829">
        <w:t xml:space="preserve"> </w:t>
      </w:r>
      <w:r w:rsidRPr="00AA0829">
        <w:rPr>
          <w:b/>
          <w:bCs/>
        </w:rPr>
        <w:t>Infection Prevention &amp; Control</w:t>
      </w:r>
      <w:r w:rsidRPr="00AA0829">
        <w:t xml:space="preserve"> </w:t>
      </w:r>
      <w:r w:rsidRPr="00AA0829">
        <w:rPr>
          <w:rFonts w:ascii="Segoe UI Emoji" w:hAnsi="Segoe UI Emoji" w:cs="Segoe UI Emoji"/>
        </w:rPr>
        <w:t>✅</w:t>
      </w:r>
      <w:r w:rsidRPr="00AA0829">
        <w:t xml:space="preserve"> </w:t>
      </w:r>
      <w:r w:rsidRPr="00AA0829">
        <w:rPr>
          <w:b/>
          <w:bCs/>
        </w:rPr>
        <w:t>Safeguarding &amp; Risk Assessment</w:t>
      </w:r>
      <w:r w:rsidRPr="00AA0829">
        <w:t xml:space="preserve"> </w:t>
      </w:r>
      <w:r w:rsidRPr="00AA0829">
        <w:rPr>
          <w:rFonts w:ascii="Segoe UI Emoji" w:hAnsi="Segoe UI Emoji" w:cs="Segoe UI Emoji"/>
        </w:rPr>
        <w:t>✅</w:t>
      </w:r>
      <w:r w:rsidRPr="00AA0829">
        <w:t xml:space="preserve"> </w:t>
      </w:r>
      <w:r w:rsidRPr="00AA0829">
        <w:rPr>
          <w:b/>
          <w:bCs/>
        </w:rPr>
        <w:t>Patient Documentation &amp; Record-Keeping</w:t>
      </w:r>
      <w:r w:rsidRPr="00AA0829">
        <w:t xml:space="preserve"> –</w:t>
      </w:r>
      <w:r w:rsidRPr="00AA0829">
        <w:rPr>
          <w:rFonts w:ascii="Segoe UI Emoji" w:hAnsi="Segoe UI Emoji" w:cs="Segoe UI Emoji"/>
        </w:rPr>
        <w:t>✅</w:t>
      </w:r>
      <w:r w:rsidRPr="00AA0829">
        <w:t xml:space="preserve"> </w:t>
      </w:r>
      <w:r w:rsidRPr="00AA0829">
        <w:rPr>
          <w:b/>
          <w:bCs/>
        </w:rPr>
        <w:t>Team Collaboration &amp; Leadership</w:t>
      </w:r>
      <w:r w:rsidRPr="00AA0829">
        <w:t xml:space="preserve"> </w:t>
      </w:r>
      <w:r w:rsidRPr="00AA0829">
        <w:rPr>
          <w:rFonts w:ascii="Segoe UI Emoji" w:hAnsi="Segoe UI Emoji" w:cs="Segoe UI Emoji"/>
        </w:rPr>
        <w:t>✅</w:t>
      </w:r>
      <w:r w:rsidRPr="00AA0829">
        <w:t xml:space="preserve"> </w:t>
      </w:r>
      <w:r w:rsidRPr="00AA0829">
        <w:rPr>
          <w:b/>
          <w:bCs/>
        </w:rPr>
        <w:t>Manual Handling &amp; Mobility Support</w:t>
      </w:r>
      <w:r w:rsidRPr="00AA0829">
        <w:t xml:space="preserve"> </w:t>
      </w:r>
      <w:r w:rsidRPr="00AA0829">
        <w:rPr>
          <w:rFonts w:ascii="Segoe UI Emoji" w:hAnsi="Segoe UI Emoji" w:cs="Segoe UI Emoji"/>
        </w:rPr>
        <w:t>✅</w:t>
      </w:r>
      <w:r w:rsidRPr="00AA0829">
        <w:t xml:space="preserve"> </w:t>
      </w:r>
      <w:r w:rsidRPr="00AA0829">
        <w:rPr>
          <w:b/>
          <w:bCs/>
        </w:rPr>
        <w:t>Health Promotion &amp; Education</w:t>
      </w:r>
      <w:r w:rsidRPr="00AA0829">
        <w:t xml:space="preserve"> </w:t>
      </w:r>
      <w:r w:rsidRPr="00AA0829">
        <w:pict>
          <v:rect id="_x0000_i1057" style="width:0;height:1.5pt" o:hralign="center" o:hrstd="t" o:hr="t" fillcolor="#a0a0a0" stroked="f"/>
        </w:pict>
      </w:r>
    </w:p>
    <w:p w:rsidR="00AA0829" w:rsidRPr="00AA0829" w:rsidRDefault="00AA0829" w:rsidP="00AA0829">
      <w:pPr>
        <w:rPr>
          <w:b/>
          <w:bCs/>
        </w:rPr>
      </w:pPr>
      <w:r w:rsidRPr="00AA0829">
        <w:rPr>
          <w:b/>
          <w:bCs/>
        </w:rPr>
        <w:t>Professional Experience</w:t>
      </w:r>
    </w:p>
    <w:p w:rsidR="00AA0829" w:rsidRPr="00AA0829" w:rsidRDefault="00AA0829" w:rsidP="00AA0829">
      <w:pPr>
        <w:rPr>
          <w:b/>
          <w:bCs/>
        </w:rPr>
      </w:pPr>
      <w:r w:rsidRPr="00AA0829">
        <w:rPr>
          <w:b/>
          <w:bCs/>
        </w:rPr>
        <w:t xml:space="preserve">Complex Healthcare Assistant </w:t>
      </w:r>
      <w:r w:rsidRPr="00AA0829">
        <w:rPr>
          <w:b/>
          <w:bCs/>
          <w:i/>
          <w:iCs/>
        </w:rPr>
        <w:t>(May 2024 – Present)</w:t>
      </w:r>
    </w:p>
    <w:p w:rsidR="00AA0829" w:rsidRPr="00AA0829" w:rsidRDefault="00AA0829" w:rsidP="00AA0829">
      <w:r w:rsidRPr="00AA0829">
        <w:rPr>
          <w:b/>
          <w:bCs/>
        </w:rPr>
        <w:t>Routes Healthcare, UK</w:t>
      </w:r>
    </w:p>
    <w:p w:rsidR="00AA0829" w:rsidRPr="00AA0829" w:rsidRDefault="00AA0829" w:rsidP="00AA0829">
      <w:pPr>
        <w:numPr>
          <w:ilvl w:val="0"/>
          <w:numId w:val="1"/>
        </w:numPr>
      </w:pPr>
      <w:r w:rsidRPr="00AA0829">
        <w:t xml:space="preserve">Provided </w:t>
      </w:r>
      <w:r w:rsidRPr="00AA0829">
        <w:rPr>
          <w:b/>
          <w:bCs/>
        </w:rPr>
        <w:t>high standards of care</w:t>
      </w:r>
      <w:r w:rsidRPr="00AA0829">
        <w:t xml:space="preserve"> for elderly patients and young adults with complex needs, ensuring physical and emotional well-being.</w:t>
      </w:r>
    </w:p>
    <w:p w:rsidR="00AA0829" w:rsidRPr="00AA0829" w:rsidRDefault="00AA0829" w:rsidP="00AA0829">
      <w:pPr>
        <w:numPr>
          <w:ilvl w:val="0"/>
          <w:numId w:val="1"/>
        </w:numPr>
      </w:pPr>
      <w:r w:rsidRPr="00AA0829">
        <w:t>Administered medications and documented patient progress following medical guidelines.</w:t>
      </w:r>
    </w:p>
    <w:p w:rsidR="00AA0829" w:rsidRPr="00AA0829" w:rsidRDefault="00AA0829" w:rsidP="00AA0829">
      <w:pPr>
        <w:numPr>
          <w:ilvl w:val="0"/>
          <w:numId w:val="1"/>
        </w:numPr>
      </w:pPr>
      <w:r w:rsidRPr="00AA0829">
        <w:t xml:space="preserve">Assisted patients with </w:t>
      </w:r>
      <w:r w:rsidRPr="00AA0829">
        <w:rPr>
          <w:b/>
          <w:bCs/>
        </w:rPr>
        <w:t>mobility, toileting, feeding, and pressure area care</w:t>
      </w:r>
      <w:r w:rsidRPr="00AA0829">
        <w:t xml:space="preserve"> to enhance comfort and prevent complications.</w:t>
      </w:r>
    </w:p>
    <w:p w:rsidR="00AA0829" w:rsidRPr="00AA0829" w:rsidRDefault="00AA0829" w:rsidP="00AA0829">
      <w:pPr>
        <w:numPr>
          <w:ilvl w:val="0"/>
          <w:numId w:val="1"/>
        </w:numPr>
      </w:pPr>
      <w:r w:rsidRPr="00AA0829">
        <w:t xml:space="preserve">Strengthened communication with </w:t>
      </w:r>
      <w:r w:rsidRPr="00AA0829">
        <w:rPr>
          <w:b/>
          <w:bCs/>
        </w:rPr>
        <w:t>doctors, nurses, and multidisciplinary teams</w:t>
      </w:r>
      <w:r w:rsidRPr="00AA0829">
        <w:t xml:space="preserve"> to ensure continuity of care.</w:t>
      </w:r>
    </w:p>
    <w:p w:rsidR="00AA0829" w:rsidRPr="00AA0829" w:rsidRDefault="00AA0829" w:rsidP="00AA0829">
      <w:pPr>
        <w:rPr>
          <w:b/>
          <w:bCs/>
        </w:rPr>
      </w:pPr>
      <w:r w:rsidRPr="00AA0829">
        <w:rPr>
          <w:b/>
          <w:bCs/>
        </w:rPr>
        <w:t xml:space="preserve">Healthcare Assistant </w:t>
      </w:r>
      <w:r w:rsidRPr="00AA0829">
        <w:rPr>
          <w:b/>
          <w:bCs/>
          <w:i/>
          <w:iCs/>
        </w:rPr>
        <w:t>(2022 – Present)</w:t>
      </w:r>
    </w:p>
    <w:p w:rsidR="00AA0829" w:rsidRPr="00AA0829" w:rsidRDefault="00AA0829" w:rsidP="00AA0829">
      <w:r w:rsidRPr="00AA0829">
        <w:rPr>
          <w:b/>
          <w:bCs/>
        </w:rPr>
        <w:lastRenderedPageBreak/>
        <w:t>London Recruitment, UK</w:t>
      </w:r>
    </w:p>
    <w:p w:rsidR="00AA0829" w:rsidRPr="00AA0829" w:rsidRDefault="00AA0829" w:rsidP="00AA0829">
      <w:pPr>
        <w:numPr>
          <w:ilvl w:val="0"/>
          <w:numId w:val="2"/>
        </w:numPr>
      </w:pPr>
      <w:r w:rsidRPr="00AA0829">
        <w:t xml:space="preserve">Supported </w:t>
      </w:r>
      <w:r w:rsidRPr="00AA0829">
        <w:rPr>
          <w:b/>
          <w:bCs/>
        </w:rPr>
        <w:t>personal care routines</w:t>
      </w:r>
      <w:r w:rsidRPr="00AA0829">
        <w:t>, ensuring dignity, respect, and individualized support.</w:t>
      </w:r>
    </w:p>
    <w:p w:rsidR="00AA0829" w:rsidRPr="00AA0829" w:rsidRDefault="00AA0829" w:rsidP="00AA0829">
      <w:pPr>
        <w:numPr>
          <w:ilvl w:val="0"/>
          <w:numId w:val="2"/>
        </w:numPr>
      </w:pPr>
      <w:r w:rsidRPr="00AA0829">
        <w:t xml:space="preserve">Conducted </w:t>
      </w:r>
      <w:r w:rsidRPr="00AA0829">
        <w:rPr>
          <w:b/>
          <w:bCs/>
        </w:rPr>
        <w:t>vital sign monitoring</w:t>
      </w:r>
      <w:r w:rsidRPr="00AA0829">
        <w:t>, reporting abnormalities to registered nurses for timely intervention.</w:t>
      </w:r>
    </w:p>
    <w:p w:rsidR="00AA0829" w:rsidRPr="00AA0829" w:rsidRDefault="00AA0829" w:rsidP="00AA0829">
      <w:pPr>
        <w:numPr>
          <w:ilvl w:val="0"/>
          <w:numId w:val="2"/>
        </w:numPr>
      </w:pPr>
      <w:r w:rsidRPr="00AA0829">
        <w:t xml:space="preserve">Assisted in </w:t>
      </w:r>
      <w:r w:rsidRPr="00AA0829">
        <w:rPr>
          <w:b/>
          <w:bCs/>
        </w:rPr>
        <w:t>patient transfers</w:t>
      </w:r>
      <w:r w:rsidRPr="00AA0829">
        <w:t xml:space="preserve"> and chaperoned individuals during medical appointments.</w:t>
      </w:r>
    </w:p>
    <w:p w:rsidR="00AA0829" w:rsidRPr="00AA0829" w:rsidRDefault="00AA0829" w:rsidP="00AA0829">
      <w:pPr>
        <w:numPr>
          <w:ilvl w:val="0"/>
          <w:numId w:val="2"/>
        </w:numPr>
      </w:pPr>
      <w:r w:rsidRPr="00AA0829">
        <w:t>Provided emotional support to patients and families, helping alleviate distress and anxiety.</w:t>
      </w:r>
    </w:p>
    <w:p w:rsidR="00AA0829" w:rsidRPr="00AA0829" w:rsidRDefault="00AA0829" w:rsidP="00AA0829">
      <w:pPr>
        <w:numPr>
          <w:ilvl w:val="0"/>
          <w:numId w:val="2"/>
        </w:numPr>
      </w:pPr>
      <w:r w:rsidRPr="00AA0829">
        <w:t xml:space="preserve">Followed </w:t>
      </w:r>
      <w:r w:rsidRPr="00AA0829">
        <w:rPr>
          <w:b/>
          <w:bCs/>
        </w:rPr>
        <w:t>infection prevention protocols</w:t>
      </w:r>
      <w:r w:rsidRPr="00AA0829">
        <w:t>, maintaining a clean and safe care environment.</w:t>
      </w:r>
    </w:p>
    <w:p w:rsidR="00AA0829" w:rsidRPr="00AA0829" w:rsidRDefault="00AA0829" w:rsidP="00AA0829">
      <w:pPr>
        <w:rPr>
          <w:b/>
          <w:bCs/>
        </w:rPr>
      </w:pPr>
      <w:r w:rsidRPr="00AA0829">
        <w:rPr>
          <w:b/>
          <w:bCs/>
        </w:rPr>
        <w:t xml:space="preserve">Healthcare Assistant </w:t>
      </w:r>
      <w:r w:rsidRPr="00AA0829">
        <w:rPr>
          <w:b/>
          <w:bCs/>
          <w:i/>
          <w:iCs/>
        </w:rPr>
        <w:t>(2014 – 2022)</w:t>
      </w:r>
    </w:p>
    <w:p w:rsidR="00AA0829" w:rsidRPr="00AA0829" w:rsidRDefault="00AA0829" w:rsidP="00AA0829">
      <w:proofErr w:type="spellStart"/>
      <w:r w:rsidRPr="00AA0829">
        <w:rPr>
          <w:b/>
          <w:bCs/>
        </w:rPr>
        <w:t>Tellemed</w:t>
      </w:r>
      <w:proofErr w:type="spellEnd"/>
      <w:r w:rsidRPr="00AA0829">
        <w:rPr>
          <w:b/>
          <w:bCs/>
        </w:rPr>
        <w:t xml:space="preserve"> Hospital</w:t>
      </w:r>
    </w:p>
    <w:p w:rsidR="00AA0829" w:rsidRPr="00AA0829" w:rsidRDefault="00AA0829" w:rsidP="00AA0829">
      <w:pPr>
        <w:numPr>
          <w:ilvl w:val="0"/>
          <w:numId w:val="3"/>
        </w:numPr>
      </w:pPr>
      <w:r w:rsidRPr="00AA0829">
        <w:t xml:space="preserve">Delivered </w:t>
      </w:r>
      <w:r w:rsidRPr="00AA0829">
        <w:rPr>
          <w:b/>
          <w:bCs/>
        </w:rPr>
        <w:t>one-on-one patient care</w:t>
      </w:r>
      <w:r w:rsidRPr="00AA0829">
        <w:t>, fostering meaningful relationships to enhance well-being.</w:t>
      </w:r>
    </w:p>
    <w:p w:rsidR="00AA0829" w:rsidRPr="00AA0829" w:rsidRDefault="00AA0829" w:rsidP="00AA0829">
      <w:pPr>
        <w:numPr>
          <w:ilvl w:val="0"/>
          <w:numId w:val="3"/>
        </w:numPr>
      </w:pPr>
      <w:r w:rsidRPr="00AA0829">
        <w:t xml:space="preserve">Supported </w:t>
      </w:r>
      <w:r w:rsidRPr="00AA0829">
        <w:rPr>
          <w:b/>
          <w:bCs/>
        </w:rPr>
        <w:t>clinical assessments</w:t>
      </w:r>
      <w:r w:rsidRPr="00AA0829">
        <w:t xml:space="preserve"> and recorded patient vitals under nurse supervision.</w:t>
      </w:r>
    </w:p>
    <w:p w:rsidR="00AA0829" w:rsidRPr="00AA0829" w:rsidRDefault="00AA0829" w:rsidP="00AA0829">
      <w:pPr>
        <w:numPr>
          <w:ilvl w:val="0"/>
          <w:numId w:val="3"/>
        </w:numPr>
      </w:pPr>
      <w:r w:rsidRPr="00AA0829">
        <w:t xml:space="preserve">Assisted in </w:t>
      </w:r>
      <w:r w:rsidRPr="00AA0829">
        <w:rPr>
          <w:b/>
          <w:bCs/>
        </w:rPr>
        <w:t>dementia care</w:t>
      </w:r>
      <w:r w:rsidRPr="00AA0829">
        <w:t xml:space="preserve">, using </w:t>
      </w:r>
      <w:r>
        <w:t>person-centred</w:t>
      </w:r>
      <w:r w:rsidRPr="00AA0829">
        <w:t xml:space="preserve"> approaches to engage patients and reduce anxiety.</w:t>
      </w:r>
    </w:p>
    <w:p w:rsidR="00AA0829" w:rsidRPr="00AA0829" w:rsidRDefault="00AA0829" w:rsidP="00AA0829">
      <w:pPr>
        <w:numPr>
          <w:ilvl w:val="0"/>
          <w:numId w:val="3"/>
        </w:numPr>
      </w:pPr>
      <w:r w:rsidRPr="00AA0829">
        <w:t xml:space="preserve">Maintained </w:t>
      </w:r>
      <w:r w:rsidRPr="00AA0829">
        <w:rPr>
          <w:b/>
          <w:bCs/>
        </w:rPr>
        <w:t>accurate patient records</w:t>
      </w:r>
      <w:r w:rsidRPr="00AA0829">
        <w:t>, ensuring compliance with healthcare regulations.</w:t>
      </w:r>
    </w:p>
    <w:p w:rsidR="00AA0829" w:rsidRPr="00AA0829" w:rsidRDefault="00AA0829" w:rsidP="00AA0829">
      <w:pPr>
        <w:numPr>
          <w:ilvl w:val="0"/>
          <w:numId w:val="3"/>
        </w:numPr>
      </w:pPr>
      <w:r w:rsidRPr="00AA0829">
        <w:t xml:space="preserve">Promoted independence by assisting with </w:t>
      </w:r>
      <w:r w:rsidRPr="00AA0829">
        <w:rPr>
          <w:b/>
          <w:bCs/>
        </w:rPr>
        <w:t>daily living activities</w:t>
      </w:r>
      <w:r w:rsidRPr="00AA0829">
        <w:t>, including meal preparation and mobility.</w:t>
      </w:r>
    </w:p>
    <w:p w:rsidR="00AA0829" w:rsidRPr="00AA0829" w:rsidRDefault="00AA0829" w:rsidP="00AA0829">
      <w:pPr>
        <w:rPr>
          <w:b/>
          <w:bCs/>
        </w:rPr>
      </w:pPr>
      <w:r w:rsidRPr="00AA0829">
        <w:rPr>
          <w:b/>
          <w:bCs/>
        </w:rPr>
        <w:t xml:space="preserve">Lecturer </w:t>
      </w:r>
      <w:r w:rsidRPr="00AA0829">
        <w:rPr>
          <w:b/>
          <w:bCs/>
          <w:i/>
          <w:iCs/>
        </w:rPr>
        <w:t>(2012 – 2014)</w:t>
      </w:r>
    </w:p>
    <w:p w:rsidR="00AA0829" w:rsidRPr="00AA0829" w:rsidRDefault="00AA0829" w:rsidP="00AA0829">
      <w:r w:rsidRPr="00AA0829">
        <w:rPr>
          <w:b/>
          <w:bCs/>
        </w:rPr>
        <w:t>Redeemer’s College</w:t>
      </w:r>
    </w:p>
    <w:p w:rsidR="00AA0829" w:rsidRPr="00AA0829" w:rsidRDefault="00AA0829" w:rsidP="00AA0829">
      <w:pPr>
        <w:numPr>
          <w:ilvl w:val="0"/>
          <w:numId w:val="4"/>
        </w:numPr>
      </w:pPr>
      <w:r w:rsidRPr="00AA0829">
        <w:t xml:space="preserve">Taught and mentored students in </w:t>
      </w:r>
      <w:r w:rsidRPr="00AA0829">
        <w:rPr>
          <w:b/>
          <w:bCs/>
        </w:rPr>
        <w:t>health sciences</w:t>
      </w:r>
      <w:r w:rsidRPr="00AA0829">
        <w:t>, equipping them with essential knowledge.</w:t>
      </w:r>
    </w:p>
    <w:p w:rsidR="00AA0829" w:rsidRPr="00AA0829" w:rsidRDefault="00AA0829" w:rsidP="00AA0829">
      <w:pPr>
        <w:numPr>
          <w:ilvl w:val="0"/>
          <w:numId w:val="4"/>
        </w:numPr>
      </w:pPr>
      <w:r w:rsidRPr="00AA0829">
        <w:t>Assessed student performance through coursework, exams, and practical applications.</w:t>
      </w:r>
    </w:p>
    <w:p w:rsidR="00AA0829" w:rsidRPr="00AA0829" w:rsidRDefault="00AA0829" w:rsidP="00AA0829">
      <w:r w:rsidRPr="00AA0829">
        <w:pict>
          <v:rect id="_x0000_i1058" style="width:0;height:1.5pt" o:hralign="center" o:hrstd="t" o:hr="t" fillcolor="#a0a0a0" stroked="f"/>
        </w:pict>
      </w:r>
    </w:p>
    <w:p w:rsidR="00AA0829" w:rsidRPr="00AA0829" w:rsidRDefault="00AA0829" w:rsidP="00AA0829">
      <w:pPr>
        <w:rPr>
          <w:b/>
          <w:bCs/>
        </w:rPr>
      </w:pPr>
      <w:r w:rsidRPr="00AA0829">
        <w:rPr>
          <w:b/>
          <w:bCs/>
        </w:rPr>
        <w:t>Education &amp; Certifications</w:t>
      </w:r>
    </w:p>
    <w:p w:rsidR="00AA0829" w:rsidRPr="00AA0829" w:rsidRDefault="00AA0829" w:rsidP="00AA0829">
      <w:r w:rsidRPr="00AA0829">
        <w:rPr>
          <w:rFonts w:ascii="Segoe UI Emoji" w:hAnsi="Segoe UI Emoji" w:cs="Segoe UI Emoji"/>
        </w:rPr>
        <w:t>🩺</w:t>
      </w:r>
      <w:r w:rsidRPr="00AA0829">
        <w:t xml:space="preserve"> </w:t>
      </w:r>
      <w:r w:rsidRPr="00AA0829">
        <w:rPr>
          <w:b/>
          <w:bCs/>
        </w:rPr>
        <w:t>Level 2 &amp; 3 Diploma in Health &amp; Social Care</w:t>
      </w:r>
      <w:r w:rsidRPr="00AA0829">
        <w:t xml:space="preserve"> </w:t>
      </w:r>
      <w:r w:rsidRPr="00AA0829">
        <w:rPr>
          <w:i/>
          <w:iCs/>
        </w:rPr>
        <w:t>(2025)</w:t>
      </w:r>
      <w:r w:rsidRPr="00AA0829">
        <w:br/>
      </w:r>
      <w:r w:rsidRPr="00AA0829">
        <w:rPr>
          <w:rFonts w:ascii="Segoe UI Emoji" w:hAnsi="Segoe UI Emoji" w:cs="Segoe UI Emoji"/>
        </w:rPr>
        <w:t>📚</w:t>
      </w:r>
      <w:r w:rsidRPr="00AA0829">
        <w:t xml:space="preserve"> </w:t>
      </w:r>
      <w:r w:rsidRPr="00AA0829">
        <w:rPr>
          <w:b/>
          <w:bCs/>
        </w:rPr>
        <w:t>M.Sc. Public Health</w:t>
      </w:r>
      <w:r w:rsidRPr="00AA0829">
        <w:t xml:space="preserve"> – </w:t>
      </w:r>
      <w:r w:rsidRPr="00AA0829">
        <w:rPr>
          <w:i/>
          <w:iCs/>
        </w:rPr>
        <w:t>University of the West of Scotland (2023)</w:t>
      </w:r>
      <w:r w:rsidRPr="00AA0829">
        <w:br/>
      </w:r>
      <w:r w:rsidRPr="00AA0829">
        <w:rPr>
          <w:rFonts w:ascii="Segoe UI Emoji" w:hAnsi="Segoe UI Emoji" w:cs="Segoe UI Emoji"/>
        </w:rPr>
        <w:t>📖</w:t>
      </w:r>
      <w:r w:rsidRPr="00AA0829">
        <w:t xml:space="preserve"> </w:t>
      </w:r>
      <w:r w:rsidRPr="00AA0829">
        <w:rPr>
          <w:b/>
          <w:bCs/>
        </w:rPr>
        <w:t>B.Sc. Microbiology</w:t>
      </w:r>
      <w:r w:rsidRPr="00AA0829">
        <w:t xml:space="preserve"> – </w:t>
      </w:r>
      <w:r w:rsidRPr="00AA0829">
        <w:rPr>
          <w:i/>
          <w:iCs/>
        </w:rPr>
        <w:t>Bowen University, Nigeria (2012)</w:t>
      </w:r>
    </w:p>
    <w:p w:rsidR="00AA0829" w:rsidRPr="00AA0829" w:rsidRDefault="00AA0829" w:rsidP="00AA0829">
      <w:pPr>
        <w:rPr>
          <w:b/>
          <w:bCs/>
        </w:rPr>
      </w:pPr>
      <w:r w:rsidRPr="00AA0829">
        <w:rPr>
          <w:b/>
          <w:bCs/>
        </w:rPr>
        <w:lastRenderedPageBreak/>
        <w:t>Professional Training &amp; Certifications:</w:t>
      </w:r>
    </w:p>
    <w:p w:rsidR="00AA0829" w:rsidRPr="00AA0829" w:rsidRDefault="00AA0829" w:rsidP="00AA0829">
      <w:r w:rsidRPr="00AA0829">
        <w:rPr>
          <w:rFonts w:ascii="Segoe UI Symbol" w:hAnsi="Segoe UI Symbol" w:cs="Segoe UI Symbol"/>
        </w:rPr>
        <w:t>✔</w:t>
      </w:r>
      <w:r w:rsidRPr="00AA0829">
        <w:t xml:space="preserve"> </w:t>
      </w:r>
      <w:r w:rsidRPr="00AA0829">
        <w:rPr>
          <w:b/>
          <w:bCs/>
        </w:rPr>
        <w:t>Care Certificate Standards (1 to 15)</w:t>
      </w:r>
      <w:r w:rsidRPr="00AA0829">
        <w:br/>
      </w:r>
      <w:r w:rsidRPr="00AA0829">
        <w:rPr>
          <w:rFonts w:ascii="Segoe UI Symbol" w:hAnsi="Segoe UI Symbol" w:cs="Segoe UI Symbol"/>
        </w:rPr>
        <w:t>✔</w:t>
      </w:r>
      <w:r w:rsidRPr="00AA0829">
        <w:t xml:space="preserve"> </w:t>
      </w:r>
      <w:r w:rsidRPr="00AA0829">
        <w:rPr>
          <w:b/>
          <w:bCs/>
        </w:rPr>
        <w:t>First Aid &amp; Basic Life Support (BLS)</w:t>
      </w:r>
      <w:r w:rsidRPr="00AA0829">
        <w:br/>
      </w:r>
      <w:r w:rsidRPr="00AA0829">
        <w:rPr>
          <w:rFonts w:ascii="Segoe UI Symbol" w:hAnsi="Segoe UI Symbol" w:cs="Segoe UI Symbol"/>
        </w:rPr>
        <w:t>✔</w:t>
      </w:r>
      <w:r w:rsidRPr="00AA0829">
        <w:t xml:space="preserve"> </w:t>
      </w:r>
      <w:r w:rsidRPr="00AA0829">
        <w:rPr>
          <w:b/>
          <w:bCs/>
        </w:rPr>
        <w:t>Manual Handling &amp; Patient Mobility Support</w:t>
      </w:r>
      <w:r w:rsidRPr="00AA0829">
        <w:br/>
      </w:r>
      <w:r w:rsidRPr="00AA0829">
        <w:rPr>
          <w:rFonts w:ascii="Segoe UI Symbol" w:hAnsi="Segoe UI Symbol" w:cs="Segoe UI Symbol"/>
        </w:rPr>
        <w:t>✔</w:t>
      </w:r>
      <w:r w:rsidRPr="00AA0829">
        <w:t xml:space="preserve"> </w:t>
      </w:r>
      <w:r w:rsidRPr="00AA0829">
        <w:rPr>
          <w:b/>
          <w:bCs/>
        </w:rPr>
        <w:t>Safeguarding Adults &amp; Children</w:t>
      </w:r>
      <w:r w:rsidRPr="00AA0829">
        <w:br/>
      </w:r>
      <w:r w:rsidRPr="00AA0829">
        <w:rPr>
          <w:rFonts w:ascii="Segoe UI Symbol" w:hAnsi="Segoe UI Symbol" w:cs="Segoe UI Symbol"/>
        </w:rPr>
        <w:t>✔</w:t>
      </w:r>
      <w:r w:rsidRPr="00AA0829">
        <w:t xml:space="preserve"> </w:t>
      </w:r>
      <w:r w:rsidRPr="00AA0829">
        <w:rPr>
          <w:b/>
          <w:bCs/>
        </w:rPr>
        <w:t>Infection Prevention &amp; Control</w:t>
      </w:r>
      <w:r w:rsidRPr="00AA0829">
        <w:br/>
      </w:r>
      <w:r w:rsidRPr="00AA0829">
        <w:rPr>
          <w:rFonts w:ascii="Segoe UI Symbol" w:hAnsi="Segoe UI Symbol" w:cs="Segoe UI Symbol"/>
        </w:rPr>
        <w:t>✔</w:t>
      </w:r>
      <w:r w:rsidRPr="00AA0829">
        <w:t xml:space="preserve"> </w:t>
      </w:r>
      <w:r w:rsidRPr="00AA0829">
        <w:rPr>
          <w:b/>
          <w:bCs/>
        </w:rPr>
        <w:t>Fire Safety &amp; Health &amp; Safety Regulations</w:t>
      </w:r>
    </w:p>
    <w:p w:rsidR="00AA0829" w:rsidRPr="00AA0829" w:rsidRDefault="00AA0829" w:rsidP="00AA0829">
      <w:r w:rsidRPr="00AA0829">
        <w:pict>
          <v:rect id="_x0000_i1059" style="width:0;height:1.5pt" o:hralign="center" o:hrstd="t" o:hr="t" fillcolor="#a0a0a0" stroked="f"/>
        </w:pict>
      </w:r>
    </w:p>
    <w:p w:rsidR="00AA0829" w:rsidRDefault="00AA0829"/>
    <w:sectPr w:rsidR="00AA08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450"/>
    <w:multiLevelType w:val="multilevel"/>
    <w:tmpl w:val="2A6C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767E2"/>
    <w:multiLevelType w:val="multilevel"/>
    <w:tmpl w:val="0FE4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95D32"/>
    <w:multiLevelType w:val="multilevel"/>
    <w:tmpl w:val="3808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D49B5"/>
    <w:multiLevelType w:val="multilevel"/>
    <w:tmpl w:val="B270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924871">
    <w:abstractNumId w:val="3"/>
  </w:num>
  <w:num w:numId="2" w16cid:durableId="1497913239">
    <w:abstractNumId w:val="0"/>
  </w:num>
  <w:num w:numId="3" w16cid:durableId="1495804016">
    <w:abstractNumId w:val="1"/>
  </w:num>
  <w:num w:numId="4" w16cid:durableId="85604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29"/>
    <w:rsid w:val="005325C6"/>
    <w:rsid w:val="00AA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1A614"/>
  <w15:chartTrackingRefBased/>
  <w15:docId w15:val="{AA6346F7-5B31-418B-B632-89401579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8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8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8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8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8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otosholayem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</Words>
  <Characters>2876</Characters>
  <Application>Microsoft Office Word</Application>
  <DocSecurity>0</DocSecurity>
  <Lines>58</Lines>
  <Paragraphs>44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olayemi selinat</dc:creator>
  <cp:keywords/>
  <dc:description/>
  <cp:lastModifiedBy>olayemi selinat</cp:lastModifiedBy>
  <cp:revision>1</cp:revision>
  <dcterms:created xsi:type="dcterms:W3CDTF">2025-03-02T00:08:00Z</dcterms:created>
  <dcterms:modified xsi:type="dcterms:W3CDTF">2025-03-02T00:12:00Z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fabfe421-12c0-4de9-9ec8-697e041a57bb</vt:lpwstr>
  </property>
</Properties>
</file>