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6EA6" w14:textId="77777777" w:rsidR="001B2536" w:rsidRDefault="00000000">
      <w:pPr>
        <w:spacing w:after="0" w:line="259" w:lineRule="auto"/>
        <w:ind w:left="0" w:right="255" w:firstLine="0"/>
        <w:jc w:val="center"/>
      </w:pPr>
      <w:r>
        <w:rPr>
          <w:b/>
          <w:sz w:val="32"/>
        </w:rPr>
        <w:t xml:space="preserve">INOMA-ABBEY SOIBI CLEMENT </w:t>
      </w:r>
      <w:r>
        <w:rPr>
          <w:sz w:val="32"/>
          <w:vertAlign w:val="subscript"/>
        </w:rPr>
        <w:t xml:space="preserve">  </w:t>
      </w:r>
    </w:p>
    <w:p w14:paraId="1FE3AB5A" w14:textId="7843E981" w:rsidR="001B2536" w:rsidRDefault="00000000">
      <w:pPr>
        <w:spacing w:after="36" w:line="259" w:lineRule="auto"/>
        <w:jc w:val="center"/>
      </w:pPr>
      <w:r>
        <w:t xml:space="preserve">United Kingdom   </w:t>
      </w:r>
    </w:p>
    <w:p w14:paraId="7C315563" w14:textId="77777777" w:rsidR="001B2536" w:rsidRDefault="00000000">
      <w:pPr>
        <w:spacing w:after="84" w:line="259" w:lineRule="auto"/>
        <w:ind w:right="263"/>
        <w:jc w:val="center"/>
      </w:pPr>
      <w:r>
        <w:t xml:space="preserve">+447999997345 | ibiosabbey@gmail.com   </w:t>
      </w:r>
    </w:p>
    <w:bookmarkStart w:id="0" w:name="_Hlk189489067"/>
    <w:p w14:paraId="0BA5B1ED" w14:textId="77777777" w:rsidR="001B2536" w:rsidRDefault="00000000">
      <w:pPr>
        <w:spacing w:after="22" w:line="259" w:lineRule="auto"/>
        <w:ind w:left="0" w:right="137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905908E" wp14:editId="058753E8">
                <wp:extent cx="6349365" cy="12700"/>
                <wp:effectExtent l="0" t="0" r="0" b="0"/>
                <wp:docPr id="4897" name="Group 4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9365" cy="12700"/>
                          <a:chOff x="0" y="0"/>
                          <a:chExt cx="6349365" cy="12700"/>
                        </a:xfrm>
                      </wpg:grpSpPr>
                      <wps:wsp>
                        <wps:cNvPr id="5306" name="Shape 5306"/>
                        <wps:cNvSpPr/>
                        <wps:spPr>
                          <a:xfrm>
                            <a:off x="0" y="0"/>
                            <a:ext cx="63493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9365" h="12700">
                                <a:moveTo>
                                  <a:pt x="0" y="0"/>
                                </a:moveTo>
                                <a:lnTo>
                                  <a:pt x="6349365" y="0"/>
                                </a:lnTo>
                                <a:lnTo>
                                  <a:pt x="634936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9E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97" style="width:499.95pt;height:1pt;mso-position-horizontal-relative:char;mso-position-vertical-relative:line" coordsize="63493,127">
                <v:shape id="Shape 5307" style="position:absolute;width:63493;height:127;left:0;top:0;" coordsize="6349365,12700" path="m0,0l6349365,0l6349365,12700l0,12700l0,0">
                  <v:stroke weight="0pt" endcap="flat" joinstyle="miter" miterlimit="10" on="false" color="#000000" opacity="0"/>
                  <v:fill on="true" color="#549e39"/>
                </v:shape>
              </v:group>
            </w:pict>
          </mc:Fallback>
        </mc:AlternateContent>
      </w:r>
      <w:r>
        <w:t xml:space="preserve">  </w:t>
      </w:r>
    </w:p>
    <w:p w14:paraId="6EA7876B" w14:textId="77777777" w:rsidR="001B2536" w:rsidRDefault="00000000">
      <w:pPr>
        <w:pStyle w:val="Heading1"/>
      </w:pPr>
      <w:r>
        <w:t xml:space="preserve">PROFESSIONAL SUMMARY   </w:t>
      </w:r>
    </w:p>
    <w:p w14:paraId="2C030829" w14:textId="77777777" w:rsidR="001B2536" w:rsidRDefault="00000000">
      <w:pPr>
        <w:spacing w:after="0" w:line="259" w:lineRule="auto"/>
        <w:ind w:left="0" w:right="137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3AAA73A" wp14:editId="34DE1B89">
                <wp:extent cx="6349365" cy="12700"/>
                <wp:effectExtent l="0" t="0" r="0" b="0"/>
                <wp:docPr id="4898" name="Group 4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9365" cy="12700"/>
                          <a:chOff x="0" y="0"/>
                          <a:chExt cx="6349365" cy="12700"/>
                        </a:xfrm>
                      </wpg:grpSpPr>
                      <wps:wsp>
                        <wps:cNvPr id="5308" name="Shape 5308"/>
                        <wps:cNvSpPr/>
                        <wps:spPr>
                          <a:xfrm>
                            <a:off x="0" y="0"/>
                            <a:ext cx="63493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9365" h="12700">
                                <a:moveTo>
                                  <a:pt x="0" y="0"/>
                                </a:moveTo>
                                <a:lnTo>
                                  <a:pt x="6349365" y="0"/>
                                </a:lnTo>
                                <a:lnTo>
                                  <a:pt x="634936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9E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98" style="width:499.95pt;height:1pt;mso-position-horizontal-relative:char;mso-position-vertical-relative:line" coordsize="63493,127">
                <v:shape id="Shape 5309" style="position:absolute;width:63493;height:127;left:0;top:0;" coordsize="6349365,12700" path="m0,0l6349365,0l6349365,12700l0,12700l0,0">
                  <v:stroke weight="0pt" endcap="flat" joinstyle="miter" miterlimit="10" on="false" color="#000000" opacity="0"/>
                  <v:fill on="true" color="#549e39"/>
                </v:shape>
              </v:group>
            </w:pict>
          </mc:Fallback>
        </mc:AlternateContent>
      </w:r>
      <w:r>
        <w:t xml:space="preserve">  </w:t>
      </w:r>
    </w:p>
    <w:bookmarkEnd w:id="0"/>
    <w:p w14:paraId="04429BFF" w14:textId="0A6729FB" w:rsidR="003A6291" w:rsidRDefault="00527115" w:rsidP="003A6291">
      <w:pPr>
        <w:spacing w:after="43" w:line="268" w:lineRule="auto"/>
        <w:ind w:left="82" w:right="335" w:firstLine="0"/>
        <w:jc w:val="both"/>
        <w:rPr>
          <w:color w:val="374151"/>
          <w:sz w:val="21"/>
        </w:rPr>
      </w:pPr>
      <w:r w:rsidRPr="00527115">
        <w:rPr>
          <w:color w:val="374151"/>
          <w:sz w:val="21"/>
        </w:rPr>
        <w:t>Compassionate Health support worker with a comprehensive background in effective, efficient care of young adults and elderly patients in supported living. I provide exceptional care through monitoring and dedication to safe practices for continued patient trust, maintaining excellent levels of patient care through continued kindness and commitment to safe working practices. I am committed to continuously embracing the culture of restorative practice and the core values of care, compassion, courage, communication, competence, commitment and candour.</w:t>
      </w:r>
    </w:p>
    <w:p w14:paraId="0C8B7035" w14:textId="77777777" w:rsidR="003A6291" w:rsidRPr="003A6291" w:rsidRDefault="003A6291" w:rsidP="003A6291">
      <w:pPr>
        <w:spacing w:after="43" w:line="268" w:lineRule="auto"/>
        <w:ind w:left="82" w:right="335" w:firstLine="0"/>
        <w:jc w:val="both"/>
        <w:rPr>
          <w:color w:val="374151"/>
          <w:sz w:val="21"/>
        </w:rPr>
      </w:pPr>
      <w:r w:rsidRPr="003A6291">
        <w:rPr>
          <w:noProof/>
          <w:color w:val="374151"/>
          <w:sz w:val="21"/>
        </w:rPr>
        <mc:AlternateContent>
          <mc:Choice Requires="wpg">
            <w:drawing>
              <wp:inline distT="0" distB="0" distL="0" distR="0" wp14:anchorId="2C90B685" wp14:editId="46B6EA34">
                <wp:extent cx="6349365" cy="12700"/>
                <wp:effectExtent l="0" t="0" r="0" b="0"/>
                <wp:docPr id="2144886039" name="Group 2144886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9365" cy="12700"/>
                          <a:chOff x="0" y="0"/>
                          <a:chExt cx="6349365" cy="12700"/>
                        </a:xfrm>
                      </wpg:grpSpPr>
                      <wps:wsp>
                        <wps:cNvPr id="670984194" name="Shape 5306"/>
                        <wps:cNvSpPr/>
                        <wps:spPr>
                          <a:xfrm>
                            <a:off x="0" y="0"/>
                            <a:ext cx="63493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9365" h="12700">
                                <a:moveTo>
                                  <a:pt x="0" y="0"/>
                                </a:moveTo>
                                <a:lnTo>
                                  <a:pt x="6349365" y="0"/>
                                </a:lnTo>
                                <a:lnTo>
                                  <a:pt x="634936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9E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0CC03" id="Group 2144886039" o:spid="_x0000_s1026" style="width:499.95pt;height:1pt;mso-position-horizontal-relative:char;mso-position-vertical-relative:line" coordsize="634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">
                <v:shape id="Shape 5306" o:spid="_x0000_s1027" style="position:absolute;width:63493;height:127;visibility:visible;mso-wrap-style:square;v-text-anchor:top" coordsize="63493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" path="m,l6349365,r,12700l,12700,,e" fillcolor="#549e39" stroked="f" strokeweight="0">
                  <v:stroke miterlimit="83231f" joinstyle="miter"/>
                  <v:path arrowok="t" textboxrect="0,0,6349365,12700"/>
                </v:shape>
                <w10:anchorlock/>
              </v:group>
            </w:pict>
          </mc:Fallback>
        </mc:AlternateContent>
      </w:r>
      <w:r w:rsidRPr="003A6291">
        <w:rPr>
          <w:color w:val="374151"/>
          <w:sz w:val="21"/>
        </w:rPr>
        <w:t xml:space="preserve">  </w:t>
      </w:r>
    </w:p>
    <w:p w14:paraId="51E4037D" w14:textId="29B89626" w:rsidR="003A6291" w:rsidRDefault="003A6291" w:rsidP="003A6291">
      <w:pPr>
        <w:spacing w:after="43" w:line="268" w:lineRule="auto"/>
        <w:ind w:left="82" w:right="335" w:firstLine="0"/>
        <w:jc w:val="center"/>
        <w:rPr>
          <w:b/>
          <w:color w:val="374151"/>
          <w:sz w:val="21"/>
        </w:rPr>
      </w:pPr>
      <w:r>
        <w:rPr>
          <w:b/>
          <w:color w:val="374151"/>
          <w:sz w:val="21"/>
        </w:rPr>
        <w:t>OBJECTIVE</w:t>
      </w:r>
    </w:p>
    <w:p w14:paraId="1FB93406" w14:textId="6DAF55D7" w:rsidR="003A6291" w:rsidRPr="003A6291" w:rsidRDefault="003A6291" w:rsidP="003A6291">
      <w:pPr>
        <w:spacing w:after="43" w:line="268" w:lineRule="auto"/>
        <w:ind w:left="82" w:right="335" w:firstLine="0"/>
        <w:rPr>
          <w:bCs/>
          <w:color w:val="374151"/>
          <w:sz w:val="21"/>
        </w:rPr>
      </w:pPr>
      <w:r w:rsidRPr="003A6291">
        <w:rPr>
          <w:bCs/>
          <w:color w:val="374151"/>
          <w:sz w:val="21"/>
        </w:rPr>
        <w:t>To obtain a position as a support worker with an organization where my support skills can be used to improve the lives of patients. </w:t>
      </w:r>
    </w:p>
    <w:p w14:paraId="0582922E" w14:textId="77777777" w:rsidR="001B2536" w:rsidRDefault="00000000">
      <w:pPr>
        <w:spacing w:after="0" w:line="259" w:lineRule="auto"/>
        <w:ind w:left="0" w:right="137" w:firstLine="0"/>
        <w:jc w:val="right"/>
      </w:pPr>
      <w:r>
        <w:t xml:space="preserve">  </w:t>
      </w:r>
    </w:p>
    <w:tbl>
      <w:tblPr>
        <w:tblStyle w:val="TableGrid"/>
        <w:tblW w:w="10198" w:type="dxa"/>
        <w:tblInd w:w="34" w:type="dxa"/>
        <w:tblCellMar>
          <w:top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702"/>
        <w:gridCol w:w="1147"/>
        <w:gridCol w:w="4349"/>
      </w:tblGrid>
      <w:tr w:rsidR="001B2536" w14:paraId="186B158C" w14:textId="77777777" w:rsidTr="00564D72">
        <w:trPr>
          <w:trHeight w:val="491"/>
        </w:trPr>
        <w:tc>
          <w:tcPr>
            <w:tcW w:w="4702" w:type="dxa"/>
            <w:tcBorders>
              <w:top w:val="single" w:sz="8" w:space="0" w:color="549E39"/>
              <w:left w:val="nil"/>
              <w:bottom w:val="single" w:sz="15" w:space="0" w:color="549E39"/>
              <w:right w:val="nil"/>
            </w:tcBorders>
          </w:tcPr>
          <w:p w14:paraId="7D2EA7BA" w14:textId="77777777" w:rsidR="001B2536" w:rsidRDefault="00000000">
            <w:pPr>
              <w:spacing w:after="0" w:line="259" w:lineRule="auto"/>
              <w:ind w:left="19" w:right="0" w:firstLine="0"/>
            </w:pPr>
            <w:r>
              <w:t xml:space="preserve"> </w:t>
            </w:r>
          </w:p>
        </w:tc>
        <w:tc>
          <w:tcPr>
            <w:tcW w:w="1147" w:type="dxa"/>
            <w:tcBorders>
              <w:top w:val="single" w:sz="8" w:space="0" w:color="549E39"/>
              <w:left w:val="nil"/>
              <w:bottom w:val="single" w:sz="15" w:space="0" w:color="549E39"/>
              <w:right w:val="nil"/>
            </w:tcBorders>
            <w:vAlign w:val="center"/>
          </w:tcPr>
          <w:p w14:paraId="01E5938B" w14:textId="77777777" w:rsidR="001B2536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SKILLS  </w:t>
            </w:r>
            <w:r>
              <w:t xml:space="preserve"> </w:t>
            </w:r>
          </w:p>
        </w:tc>
        <w:tc>
          <w:tcPr>
            <w:tcW w:w="4349" w:type="dxa"/>
            <w:tcBorders>
              <w:top w:val="single" w:sz="8" w:space="0" w:color="549E39"/>
              <w:left w:val="nil"/>
              <w:bottom w:val="single" w:sz="15" w:space="0" w:color="549E39"/>
              <w:right w:val="nil"/>
            </w:tcBorders>
          </w:tcPr>
          <w:p w14:paraId="5F59F078" w14:textId="77777777" w:rsidR="001B2536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B2536" w14:paraId="7BBF508F" w14:textId="77777777" w:rsidTr="00564D72">
        <w:trPr>
          <w:trHeight w:val="3725"/>
        </w:trPr>
        <w:tc>
          <w:tcPr>
            <w:tcW w:w="4702" w:type="dxa"/>
            <w:tcBorders>
              <w:top w:val="single" w:sz="15" w:space="0" w:color="549E39"/>
              <w:left w:val="nil"/>
              <w:bottom w:val="single" w:sz="8" w:space="0" w:color="549E39"/>
              <w:right w:val="nil"/>
            </w:tcBorders>
          </w:tcPr>
          <w:p w14:paraId="6D314706" w14:textId="77777777" w:rsidR="003A6291" w:rsidRDefault="003A6291">
            <w:pPr>
              <w:numPr>
                <w:ilvl w:val="0"/>
                <w:numId w:val="2"/>
              </w:numPr>
              <w:spacing w:after="55" w:line="259" w:lineRule="auto"/>
              <w:ind w:right="0" w:hanging="370"/>
            </w:pPr>
            <w:r w:rsidRPr="003A6291">
              <w:t>Fast learner who has a passion for continuous learning. - Excellent communication and people relation skills</w:t>
            </w:r>
          </w:p>
          <w:p w14:paraId="11ED0F11" w14:textId="6565318D" w:rsidR="003A6291" w:rsidRDefault="003A6291">
            <w:pPr>
              <w:numPr>
                <w:ilvl w:val="0"/>
                <w:numId w:val="2"/>
              </w:numPr>
              <w:spacing w:after="61" w:line="259" w:lineRule="auto"/>
              <w:ind w:right="0" w:hanging="370"/>
            </w:pPr>
            <w:r w:rsidRPr="003A6291">
              <w:t>Ability to keep records and generate detailed reports</w:t>
            </w:r>
          </w:p>
          <w:p w14:paraId="7FCAC260" w14:textId="77777777" w:rsidR="003A6291" w:rsidRDefault="003A6291">
            <w:pPr>
              <w:numPr>
                <w:ilvl w:val="0"/>
                <w:numId w:val="2"/>
              </w:numPr>
              <w:spacing w:after="56" w:line="259" w:lineRule="auto"/>
              <w:ind w:right="0" w:hanging="370"/>
            </w:pPr>
            <w:r w:rsidRPr="003A6291">
              <w:t>Good organisational skills</w:t>
            </w:r>
          </w:p>
          <w:p w14:paraId="7A6B5D91" w14:textId="3006612D" w:rsidR="001B2536" w:rsidRDefault="00000000">
            <w:pPr>
              <w:numPr>
                <w:ilvl w:val="0"/>
                <w:numId w:val="2"/>
              </w:numPr>
              <w:spacing w:after="56" w:line="259" w:lineRule="auto"/>
              <w:ind w:right="0" w:hanging="370"/>
            </w:pPr>
            <w:r>
              <w:t xml:space="preserve">Team Collaboration </w:t>
            </w:r>
          </w:p>
          <w:p w14:paraId="03F18A67" w14:textId="77777777" w:rsidR="001B2536" w:rsidRDefault="00000000">
            <w:pPr>
              <w:numPr>
                <w:ilvl w:val="0"/>
                <w:numId w:val="2"/>
              </w:numPr>
              <w:spacing w:after="55" w:line="259" w:lineRule="auto"/>
              <w:ind w:right="0" w:hanging="370"/>
            </w:pPr>
            <w:r>
              <w:t xml:space="preserve">Problem Resolution </w:t>
            </w:r>
          </w:p>
          <w:p w14:paraId="6457354F" w14:textId="77777777" w:rsidR="001B2536" w:rsidRDefault="00000000">
            <w:pPr>
              <w:numPr>
                <w:ilvl w:val="0"/>
                <w:numId w:val="2"/>
              </w:numPr>
              <w:spacing w:after="56" w:line="259" w:lineRule="auto"/>
              <w:ind w:right="0" w:hanging="370"/>
            </w:pPr>
            <w:r>
              <w:t xml:space="preserve">Effective Communication </w:t>
            </w:r>
          </w:p>
          <w:p w14:paraId="2D1A9CB9" w14:textId="143553D2" w:rsidR="001B2536" w:rsidRDefault="00000000" w:rsidP="00564D72">
            <w:pPr>
              <w:numPr>
                <w:ilvl w:val="0"/>
                <w:numId w:val="2"/>
              </w:numPr>
              <w:spacing w:after="56" w:line="259" w:lineRule="auto"/>
              <w:ind w:right="0" w:hanging="370"/>
            </w:pPr>
            <w:r>
              <w:t xml:space="preserve">Time Management </w:t>
            </w:r>
          </w:p>
        </w:tc>
        <w:tc>
          <w:tcPr>
            <w:tcW w:w="1147" w:type="dxa"/>
            <w:tcBorders>
              <w:top w:val="single" w:sz="15" w:space="0" w:color="549E39"/>
              <w:left w:val="nil"/>
              <w:bottom w:val="single" w:sz="8" w:space="0" w:color="549E39"/>
              <w:right w:val="nil"/>
            </w:tcBorders>
          </w:tcPr>
          <w:p w14:paraId="70FB3D2C" w14:textId="77777777" w:rsidR="001B2536" w:rsidRDefault="00000000">
            <w:pPr>
              <w:spacing w:after="45" w:line="259" w:lineRule="auto"/>
              <w:ind w:left="792" w:right="0" w:firstLine="0"/>
            </w:pPr>
            <w:r>
              <w:rPr>
                <w:rFonts w:ascii="Arial" w:eastAsia="Arial" w:hAnsi="Arial" w:cs="Arial"/>
                <w:color w:val="549E39"/>
              </w:rPr>
              <w:t xml:space="preserve">• </w:t>
            </w:r>
          </w:p>
          <w:p w14:paraId="6C767BE2" w14:textId="77777777" w:rsidR="00564D72" w:rsidRDefault="00000000" w:rsidP="003A6291">
            <w:pPr>
              <w:spacing w:after="0" w:line="297" w:lineRule="auto"/>
              <w:ind w:left="754" w:right="50" w:firstLine="0"/>
              <w:jc w:val="center"/>
            </w:pPr>
            <w:r>
              <w:rPr>
                <w:rFonts w:ascii="Arial" w:eastAsia="Arial" w:hAnsi="Arial" w:cs="Arial"/>
                <w:color w:val="549E39"/>
              </w:rPr>
              <w:t>•</w:t>
            </w:r>
            <w:r>
              <w:t xml:space="preserve"> </w:t>
            </w:r>
          </w:p>
          <w:p w14:paraId="524E301B" w14:textId="77777777" w:rsidR="00564D72" w:rsidRDefault="00000000" w:rsidP="003A6291">
            <w:pPr>
              <w:spacing w:after="0" w:line="297" w:lineRule="auto"/>
              <w:ind w:left="754" w:right="50" w:firstLine="0"/>
              <w:jc w:val="center"/>
            </w:pPr>
            <w:r>
              <w:rPr>
                <w:rFonts w:ascii="Arial" w:eastAsia="Arial" w:hAnsi="Arial" w:cs="Arial"/>
                <w:color w:val="549E39"/>
              </w:rPr>
              <w:t>•</w:t>
            </w:r>
            <w:r>
              <w:t xml:space="preserve"> </w:t>
            </w:r>
          </w:p>
          <w:p w14:paraId="005ABAF8" w14:textId="187B6E96" w:rsidR="00564D72" w:rsidRDefault="00000000" w:rsidP="003A6291">
            <w:pPr>
              <w:spacing w:after="0" w:line="297" w:lineRule="auto"/>
              <w:ind w:left="754" w:right="50" w:firstLine="0"/>
              <w:jc w:val="center"/>
            </w:pPr>
            <w:r>
              <w:rPr>
                <w:rFonts w:ascii="Arial" w:eastAsia="Arial" w:hAnsi="Arial" w:cs="Arial"/>
                <w:color w:val="549E39"/>
              </w:rPr>
              <w:t>•</w:t>
            </w:r>
            <w:r>
              <w:t xml:space="preserve"> </w:t>
            </w:r>
          </w:p>
          <w:p w14:paraId="09B8921C" w14:textId="55503053" w:rsidR="001B2536" w:rsidRDefault="00000000" w:rsidP="003A6291">
            <w:pPr>
              <w:spacing w:after="0" w:line="297" w:lineRule="auto"/>
              <w:ind w:left="754" w:right="50" w:firstLine="0"/>
              <w:jc w:val="center"/>
            </w:pPr>
            <w:r>
              <w:rPr>
                <w:rFonts w:ascii="Arial" w:eastAsia="Arial" w:hAnsi="Arial" w:cs="Arial"/>
                <w:color w:val="549E39"/>
              </w:rPr>
              <w:t>•</w:t>
            </w:r>
            <w:r>
              <w:t xml:space="preserve"> </w:t>
            </w:r>
          </w:p>
          <w:p w14:paraId="08C9E1B7" w14:textId="77777777" w:rsidR="001B2536" w:rsidRDefault="00000000">
            <w:pPr>
              <w:spacing w:after="18" w:line="259" w:lineRule="auto"/>
              <w:ind w:left="704" w:right="0" w:firstLine="0"/>
              <w:jc w:val="center"/>
            </w:pPr>
            <w:r>
              <w:t xml:space="preserve"> </w:t>
            </w:r>
          </w:p>
          <w:p w14:paraId="43E4DD08" w14:textId="77777777" w:rsidR="001B2536" w:rsidRDefault="00000000">
            <w:pPr>
              <w:spacing w:after="22" w:line="259" w:lineRule="auto"/>
              <w:ind w:left="0" w:right="0" w:firstLine="0"/>
            </w:pPr>
            <w:r>
              <w:rPr>
                <w:rFonts w:ascii="Arial" w:eastAsia="Arial" w:hAnsi="Arial" w:cs="Arial"/>
                <w:color w:val="549E39"/>
              </w:rPr>
              <w:t xml:space="preserve"> </w:t>
            </w:r>
            <w:r>
              <w:t xml:space="preserve"> </w:t>
            </w:r>
          </w:p>
          <w:p w14:paraId="3E00548C" w14:textId="77777777" w:rsidR="001B2536" w:rsidRDefault="00000000">
            <w:pPr>
              <w:spacing w:after="0" w:line="259" w:lineRule="auto"/>
              <w:ind w:left="680" w:right="0" w:firstLine="0"/>
              <w:jc w:val="center"/>
            </w:pPr>
            <w:r>
              <w:t xml:space="preserve">  </w:t>
            </w:r>
          </w:p>
        </w:tc>
        <w:tc>
          <w:tcPr>
            <w:tcW w:w="4349" w:type="dxa"/>
            <w:tcBorders>
              <w:top w:val="single" w:sz="15" w:space="0" w:color="549E39"/>
              <w:left w:val="nil"/>
              <w:bottom w:val="single" w:sz="8" w:space="0" w:color="549E39"/>
              <w:right w:val="nil"/>
            </w:tcBorders>
          </w:tcPr>
          <w:p w14:paraId="70237AD9" w14:textId="77777777" w:rsidR="003A6291" w:rsidRDefault="00000000">
            <w:pPr>
              <w:spacing w:after="41" w:line="259" w:lineRule="auto"/>
              <w:ind w:left="0" w:right="0" w:firstLine="0"/>
            </w:pPr>
            <w:r>
              <w:t>Collaborative mindset</w:t>
            </w:r>
          </w:p>
          <w:p w14:paraId="13804497" w14:textId="3E18AED2" w:rsidR="001B2536" w:rsidRDefault="003A6291">
            <w:pPr>
              <w:spacing w:after="41" w:line="259" w:lineRule="auto"/>
              <w:ind w:left="0" w:right="0" w:firstLine="0"/>
            </w:pPr>
            <w:r w:rsidRPr="003A6291">
              <w:t>Active and compassionate listener</w:t>
            </w:r>
          </w:p>
          <w:p w14:paraId="3AD41D16" w14:textId="77777777" w:rsidR="001B2536" w:rsidRDefault="00000000">
            <w:pPr>
              <w:spacing w:after="36" w:line="259" w:lineRule="auto"/>
              <w:ind w:left="0" w:right="0" w:firstLine="0"/>
            </w:pPr>
            <w:r>
              <w:t xml:space="preserve">Effective communication within a team   </w:t>
            </w:r>
          </w:p>
          <w:p w14:paraId="766CB2B9" w14:textId="77777777" w:rsidR="001B2536" w:rsidRDefault="00000000">
            <w:pPr>
              <w:spacing w:after="36" w:line="259" w:lineRule="auto"/>
              <w:ind w:left="0" w:right="0" w:firstLine="0"/>
            </w:pPr>
            <w:r>
              <w:t xml:space="preserve">Adaptability to different roles   </w:t>
            </w:r>
          </w:p>
          <w:p w14:paraId="401C015B" w14:textId="3C211AF3" w:rsidR="00564D72" w:rsidRDefault="00000000" w:rsidP="003A6291">
            <w:pPr>
              <w:spacing w:after="36" w:line="259" w:lineRule="auto"/>
              <w:ind w:left="0" w:right="0" w:firstLine="0"/>
            </w:pPr>
            <w:r>
              <w:t xml:space="preserve">Multitasking  </w:t>
            </w:r>
          </w:p>
          <w:p w14:paraId="4FF8180B" w14:textId="5D13A28F" w:rsidR="001B2536" w:rsidRDefault="001B2536" w:rsidP="003A6291">
            <w:pPr>
              <w:spacing w:after="36" w:line="259" w:lineRule="auto"/>
              <w:ind w:left="0" w:right="0" w:firstLine="0"/>
            </w:pPr>
          </w:p>
        </w:tc>
      </w:tr>
    </w:tbl>
    <w:p w14:paraId="758273BC" w14:textId="77777777" w:rsidR="001B2536" w:rsidRDefault="00000000">
      <w:pPr>
        <w:pStyle w:val="Heading1"/>
        <w:ind w:right="262"/>
      </w:pPr>
      <w:r>
        <w:t xml:space="preserve">EXPERIENCE   </w:t>
      </w:r>
    </w:p>
    <w:p w14:paraId="289EE1D1" w14:textId="77777777" w:rsidR="001B2536" w:rsidRDefault="00000000">
      <w:pPr>
        <w:spacing w:after="0" w:line="259" w:lineRule="auto"/>
        <w:ind w:left="0" w:right="137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7D32AD7" wp14:editId="0B1F4C4E">
                <wp:extent cx="6349365" cy="12700"/>
                <wp:effectExtent l="0" t="0" r="0" b="0"/>
                <wp:docPr id="4899" name="Group 4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9365" cy="12700"/>
                          <a:chOff x="0" y="0"/>
                          <a:chExt cx="6349365" cy="12700"/>
                        </a:xfrm>
                      </wpg:grpSpPr>
                      <wps:wsp>
                        <wps:cNvPr id="5310" name="Shape 5310"/>
                        <wps:cNvSpPr/>
                        <wps:spPr>
                          <a:xfrm>
                            <a:off x="0" y="0"/>
                            <a:ext cx="63493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9365" h="12700">
                                <a:moveTo>
                                  <a:pt x="0" y="0"/>
                                </a:moveTo>
                                <a:lnTo>
                                  <a:pt x="6349365" y="0"/>
                                </a:lnTo>
                                <a:lnTo>
                                  <a:pt x="634936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9E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99" style="width:499.95pt;height:1pt;mso-position-horizontal-relative:char;mso-position-vertical-relative:line" coordsize="63493,127">
                <v:shape id="Shape 5311" style="position:absolute;width:63493;height:127;left:0;top:0;" coordsize="6349365,12700" path="m0,0l6349365,0l6349365,12700l0,12700l0,0">
                  <v:stroke weight="0pt" endcap="flat" joinstyle="miter" miterlimit="10" on="false" color="#000000" opacity="0"/>
                  <v:fill on="true" color="#549e39"/>
                </v:shape>
              </v:group>
            </w:pict>
          </mc:Fallback>
        </mc:AlternateContent>
      </w:r>
      <w:r>
        <w:t xml:space="preserve">  </w:t>
      </w:r>
    </w:p>
    <w:p w14:paraId="120A7C08" w14:textId="77777777" w:rsidR="001D0026" w:rsidRDefault="001D0026" w:rsidP="007E6DF7">
      <w:pPr>
        <w:tabs>
          <w:tab w:val="center" w:pos="8560"/>
        </w:tabs>
        <w:spacing w:after="111" w:line="259" w:lineRule="auto"/>
        <w:ind w:left="0" w:right="0" w:firstLine="0"/>
        <w:rPr>
          <w:b/>
        </w:rPr>
      </w:pPr>
    </w:p>
    <w:p w14:paraId="155EA111" w14:textId="77777777" w:rsidR="001612CD" w:rsidRDefault="001612CD" w:rsidP="003D4254">
      <w:pPr>
        <w:tabs>
          <w:tab w:val="center" w:pos="8560"/>
        </w:tabs>
        <w:spacing w:after="111" w:line="259" w:lineRule="auto"/>
        <w:ind w:left="0" w:right="0" w:firstLine="0"/>
        <w:rPr>
          <w:b/>
        </w:rPr>
      </w:pPr>
    </w:p>
    <w:p w14:paraId="76A61F2A" w14:textId="77777777" w:rsidR="001612CD" w:rsidRDefault="001612CD" w:rsidP="003D4254">
      <w:pPr>
        <w:tabs>
          <w:tab w:val="center" w:pos="8560"/>
        </w:tabs>
        <w:spacing w:after="111" w:line="259" w:lineRule="auto"/>
        <w:ind w:left="0" w:right="0" w:firstLine="0"/>
        <w:rPr>
          <w:b/>
        </w:rPr>
      </w:pPr>
    </w:p>
    <w:p w14:paraId="6E0CC4EC" w14:textId="380F1EEC" w:rsidR="00564D72" w:rsidRDefault="00564D72" w:rsidP="00564D72">
      <w:pPr>
        <w:tabs>
          <w:tab w:val="center" w:pos="8560"/>
        </w:tabs>
        <w:spacing w:after="111" w:line="259" w:lineRule="auto"/>
        <w:ind w:left="0" w:right="0" w:firstLine="0"/>
      </w:pPr>
      <w:r>
        <w:rPr>
          <w:b/>
        </w:rPr>
        <w:t>Support Worker</w:t>
      </w:r>
      <w:r w:rsidRPr="003A6291">
        <w:rPr>
          <w:b/>
        </w:rPr>
        <w:t> </w:t>
      </w:r>
      <w:r>
        <w:rPr>
          <w:b/>
        </w:rPr>
        <w:tab/>
      </w:r>
      <w:r>
        <w:rPr>
          <w:b/>
        </w:rPr>
        <w:t>April 2024-Present</w:t>
      </w:r>
    </w:p>
    <w:p w14:paraId="7AEB7FBA" w14:textId="3A7310BD" w:rsidR="00564D72" w:rsidRDefault="00564D72" w:rsidP="00564D72">
      <w:pPr>
        <w:spacing w:after="58" w:line="259" w:lineRule="auto"/>
        <w:ind w:right="0"/>
      </w:pPr>
      <w:r>
        <w:rPr>
          <w:b/>
        </w:rPr>
        <w:t>LYNX Support Services LTD</w:t>
      </w:r>
    </w:p>
    <w:p w14:paraId="378FF549" w14:textId="6BFB5756" w:rsidR="00564D72" w:rsidRDefault="00564D72" w:rsidP="00564D72">
      <w:pPr>
        <w:numPr>
          <w:ilvl w:val="0"/>
          <w:numId w:val="1"/>
        </w:numPr>
        <w:ind w:right="147" w:hanging="370"/>
      </w:pPr>
      <w:r>
        <w:t>Assisted clients with day-to-day activities such as personal hygiene, dressing, and meal preparation</w:t>
      </w:r>
      <w:r w:rsidRPr="00AE0BF7">
        <w:t>.</w:t>
      </w:r>
    </w:p>
    <w:p w14:paraId="28C1CEF5" w14:textId="36FB2C77" w:rsidR="00564D72" w:rsidRDefault="00564D72" w:rsidP="00564D72">
      <w:pPr>
        <w:numPr>
          <w:ilvl w:val="0"/>
          <w:numId w:val="1"/>
        </w:numPr>
        <w:ind w:right="147" w:hanging="370"/>
      </w:pPr>
      <w:r>
        <w:t xml:space="preserve">Supported individuals with emotional and behavioural needs using patience and empathy.  </w:t>
      </w:r>
    </w:p>
    <w:p w14:paraId="3280B643" w14:textId="77777777" w:rsidR="00564D72" w:rsidRDefault="00564D72" w:rsidP="00564D72">
      <w:pPr>
        <w:numPr>
          <w:ilvl w:val="0"/>
          <w:numId w:val="1"/>
        </w:numPr>
        <w:ind w:right="147" w:hanging="370"/>
      </w:pPr>
      <w:r>
        <w:t>Maintained accurate and up-to-date care records</w:t>
      </w:r>
    </w:p>
    <w:p w14:paraId="4FC90EF6" w14:textId="277CAA80" w:rsidR="00564D72" w:rsidRDefault="00564D72" w:rsidP="00564D72">
      <w:pPr>
        <w:numPr>
          <w:ilvl w:val="0"/>
          <w:numId w:val="1"/>
        </w:numPr>
        <w:ind w:right="147" w:hanging="370"/>
      </w:pPr>
      <w:r>
        <w:t>Followed care plans and health and safety procedures</w:t>
      </w:r>
    </w:p>
    <w:p w14:paraId="3E5B2D87" w14:textId="3983E9D6" w:rsidR="00564D72" w:rsidRDefault="00564D72" w:rsidP="00564D72">
      <w:pPr>
        <w:numPr>
          <w:ilvl w:val="0"/>
          <w:numId w:val="1"/>
        </w:numPr>
        <w:ind w:right="147" w:hanging="370"/>
      </w:pPr>
      <w:r>
        <w:t>Encouraged independence and community involvement</w:t>
      </w:r>
    </w:p>
    <w:p w14:paraId="0E9B121A" w14:textId="0ED52F2E" w:rsidR="00564D72" w:rsidRDefault="00564D72" w:rsidP="00564D72">
      <w:pPr>
        <w:numPr>
          <w:ilvl w:val="0"/>
          <w:numId w:val="1"/>
        </w:numPr>
        <w:ind w:right="147" w:hanging="370"/>
      </w:pPr>
      <w:r>
        <w:lastRenderedPageBreak/>
        <w:t>Provided one-to-one and group support for individuals with mental health challenges, learning disabilities, or physical impairments</w:t>
      </w:r>
    </w:p>
    <w:p w14:paraId="42306B05" w14:textId="0C980073" w:rsidR="00564D72" w:rsidRDefault="00564D72" w:rsidP="00564D72">
      <w:pPr>
        <w:numPr>
          <w:ilvl w:val="0"/>
          <w:numId w:val="1"/>
        </w:numPr>
        <w:ind w:right="147" w:hanging="370"/>
      </w:pPr>
      <w:r>
        <w:t>Supported service users in attending medical appointments, day centres, or community activities</w:t>
      </w:r>
    </w:p>
    <w:p w14:paraId="052D3264" w14:textId="7280AF37" w:rsidR="00564D72" w:rsidRDefault="00564D72" w:rsidP="00564D72">
      <w:pPr>
        <w:numPr>
          <w:ilvl w:val="0"/>
          <w:numId w:val="1"/>
        </w:numPr>
        <w:ind w:right="147" w:hanging="370"/>
      </w:pPr>
      <w:r>
        <w:t>Assisted in crisis situations using de-escalation techniques and clear communication</w:t>
      </w:r>
    </w:p>
    <w:p w14:paraId="7ED5D6FE" w14:textId="544C2ECA" w:rsidR="00564D72" w:rsidRDefault="00564D72" w:rsidP="00564D72">
      <w:pPr>
        <w:numPr>
          <w:ilvl w:val="0"/>
          <w:numId w:val="1"/>
        </w:numPr>
        <w:ind w:right="147" w:hanging="370"/>
      </w:pPr>
      <w:r>
        <w:t>Maintained accurate and timely records of daily activities, incidents, and progress reports</w:t>
      </w:r>
    </w:p>
    <w:p w14:paraId="4B221483" w14:textId="77777777" w:rsidR="00564D72" w:rsidRDefault="00564D72" w:rsidP="003D4254">
      <w:pPr>
        <w:tabs>
          <w:tab w:val="center" w:pos="8560"/>
        </w:tabs>
        <w:spacing w:after="111" w:line="259" w:lineRule="auto"/>
        <w:ind w:left="0" w:right="0" w:firstLine="0"/>
        <w:rPr>
          <w:b/>
        </w:rPr>
      </w:pPr>
    </w:p>
    <w:p w14:paraId="0E1DD7EA" w14:textId="77777777" w:rsidR="00564D72" w:rsidRDefault="00564D72" w:rsidP="003D4254">
      <w:pPr>
        <w:tabs>
          <w:tab w:val="center" w:pos="8560"/>
        </w:tabs>
        <w:spacing w:after="111" w:line="259" w:lineRule="auto"/>
        <w:ind w:left="0" w:right="0" w:firstLine="0"/>
        <w:rPr>
          <w:b/>
        </w:rPr>
      </w:pPr>
    </w:p>
    <w:p w14:paraId="156DD5ED" w14:textId="29F0E5C7" w:rsidR="003D4254" w:rsidRDefault="003A6291" w:rsidP="003D4254">
      <w:pPr>
        <w:tabs>
          <w:tab w:val="center" w:pos="8560"/>
        </w:tabs>
        <w:spacing w:after="111" w:line="259" w:lineRule="auto"/>
        <w:ind w:left="0" w:right="0" w:firstLine="0"/>
      </w:pPr>
      <w:r w:rsidRPr="003A6291">
        <w:rPr>
          <w:b/>
        </w:rPr>
        <w:t>Support Worker </w:t>
      </w:r>
      <w:r w:rsidR="003D4254">
        <w:rPr>
          <w:b/>
        </w:rPr>
        <w:tab/>
      </w:r>
      <w:r w:rsidR="00D212E9">
        <w:rPr>
          <w:b/>
        </w:rPr>
        <w:t xml:space="preserve">January </w:t>
      </w:r>
      <w:r w:rsidR="00DC4073">
        <w:rPr>
          <w:b/>
        </w:rPr>
        <w:t>2024</w:t>
      </w:r>
      <w:r w:rsidR="003D4254">
        <w:rPr>
          <w:b/>
        </w:rPr>
        <w:t xml:space="preserve"> –</w:t>
      </w:r>
      <w:r w:rsidR="00AE0BF7">
        <w:rPr>
          <w:b/>
        </w:rPr>
        <w:t>November 2024</w:t>
      </w:r>
    </w:p>
    <w:p w14:paraId="31B4AF47" w14:textId="6E7C2806" w:rsidR="003D4254" w:rsidRDefault="00AE0BF7" w:rsidP="00AE0BF7">
      <w:pPr>
        <w:spacing w:after="58" w:line="259" w:lineRule="auto"/>
        <w:ind w:right="0"/>
      </w:pPr>
      <w:r>
        <w:rPr>
          <w:b/>
        </w:rPr>
        <w:t>Amazing Hands care</w:t>
      </w:r>
    </w:p>
    <w:p w14:paraId="786F3084" w14:textId="77777777" w:rsidR="00AE0BF7" w:rsidRDefault="00AE0BF7" w:rsidP="003D4254">
      <w:pPr>
        <w:numPr>
          <w:ilvl w:val="0"/>
          <w:numId w:val="1"/>
        </w:numPr>
        <w:ind w:right="147" w:hanging="370"/>
      </w:pPr>
      <w:r w:rsidRPr="00AE0BF7">
        <w:t>Served as team lead and collaborated in a team of four to ensure outstanding care and support delivery.</w:t>
      </w:r>
    </w:p>
    <w:p w14:paraId="6B493429" w14:textId="7F0957E1" w:rsidR="003D4254" w:rsidRDefault="00AE0BF7" w:rsidP="003D4254">
      <w:pPr>
        <w:numPr>
          <w:ilvl w:val="0"/>
          <w:numId w:val="1"/>
        </w:numPr>
        <w:ind w:right="147" w:hanging="370"/>
      </w:pPr>
      <w:r w:rsidRPr="00AE0BF7">
        <w:t> Provided both  moral and  physical support to service users who are finding it difficult to come to terms with their condition</w:t>
      </w:r>
      <w:r w:rsidR="003D4254">
        <w:t xml:space="preserve">.  </w:t>
      </w:r>
    </w:p>
    <w:p w14:paraId="7262FBE8" w14:textId="728D5CEC" w:rsidR="003D4254" w:rsidRDefault="00AE0BF7" w:rsidP="003D4254">
      <w:pPr>
        <w:numPr>
          <w:ilvl w:val="0"/>
          <w:numId w:val="1"/>
        </w:numPr>
        <w:ind w:right="147" w:hanging="370"/>
      </w:pPr>
      <w:r w:rsidRPr="00AE0BF7">
        <w:t>Provided care to  individuals who have vulnerabilities,  learning disabilities and autism, mental health issues</w:t>
      </w:r>
      <w:r w:rsidR="003D4254">
        <w:t xml:space="preserve">.  </w:t>
      </w:r>
    </w:p>
    <w:p w14:paraId="5A66EC97" w14:textId="384BEDA1" w:rsidR="003D4254" w:rsidRDefault="00AE0BF7" w:rsidP="003D4254">
      <w:pPr>
        <w:numPr>
          <w:ilvl w:val="0"/>
          <w:numId w:val="1"/>
        </w:numPr>
        <w:ind w:right="147" w:hanging="370"/>
      </w:pPr>
      <w:r w:rsidRPr="00AE0BF7">
        <w:t>Collaborated with service manager to conduct care plan reviews</w:t>
      </w:r>
      <w:r w:rsidR="003D4254">
        <w:t>.</w:t>
      </w:r>
    </w:p>
    <w:p w14:paraId="09869C5A" w14:textId="77777777" w:rsidR="00AE0BF7" w:rsidRDefault="00AE0BF7" w:rsidP="003D4254">
      <w:pPr>
        <w:numPr>
          <w:ilvl w:val="0"/>
          <w:numId w:val="1"/>
        </w:numPr>
        <w:ind w:right="147" w:hanging="370"/>
      </w:pPr>
      <w:r w:rsidRPr="00AE0BF7">
        <w:t>Collaborated with manager to conduct assessment of service users</w:t>
      </w:r>
    </w:p>
    <w:p w14:paraId="46A5172A" w14:textId="0551410E" w:rsidR="003D4254" w:rsidRDefault="00AE0BF7" w:rsidP="003D4254">
      <w:pPr>
        <w:numPr>
          <w:ilvl w:val="0"/>
          <w:numId w:val="1"/>
        </w:numPr>
        <w:ind w:right="147" w:hanging="370"/>
      </w:pPr>
      <w:r w:rsidRPr="00AE0BF7">
        <w:t>Supported service users to be as independent as they can</w:t>
      </w:r>
      <w:r w:rsidR="005E68D8">
        <w:t>.</w:t>
      </w:r>
    </w:p>
    <w:p w14:paraId="46767442" w14:textId="27FE49A1" w:rsidR="003D4254" w:rsidRDefault="00AE0BF7" w:rsidP="003D4254">
      <w:pPr>
        <w:numPr>
          <w:ilvl w:val="0"/>
          <w:numId w:val="1"/>
        </w:numPr>
        <w:ind w:right="147" w:hanging="370"/>
      </w:pPr>
      <w:r w:rsidRPr="00AE0BF7">
        <w:t>Supported service users to carry out tasks around their home such as cooking and cleaning</w:t>
      </w:r>
      <w:r w:rsidR="003D4254">
        <w:t>.</w:t>
      </w:r>
    </w:p>
    <w:p w14:paraId="1E2BF427" w14:textId="00E40220" w:rsidR="005E68D8" w:rsidRDefault="00AE0BF7" w:rsidP="003D4254">
      <w:pPr>
        <w:numPr>
          <w:ilvl w:val="0"/>
          <w:numId w:val="1"/>
        </w:numPr>
        <w:ind w:right="147" w:hanging="370"/>
      </w:pPr>
      <w:r w:rsidRPr="00AE0BF7">
        <w:t>Supported service users to take part in activities like attending college / work</w:t>
      </w:r>
      <w:r w:rsidR="005E68D8">
        <w:t>.</w:t>
      </w:r>
    </w:p>
    <w:p w14:paraId="0F094CB0" w14:textId="39FE832E" w:rsidR="005E68D8" w:rsidRDefault="00AE0BF7" w:rsidP="003D4254">
      <w:pPr>
        <w:numPr>
          <w:ilvl w:val="0"/>
          <w:numId w:val="1"/>
        </w:numPr>
        <w:ind w:right="147" w:hanging="370"/>
      </w:pPr>
      <w:r w:rsidRPr="00AE0BF7">
        <w:t>Communicated with the nurse directly in charge about patients' conditions and any concerns for a swift resolution</w:t>
      </w:r>
      <w:r w:rsidR="005E68D8">
        <w:t>.</w:t>
      </w:r>
    </w:p>
    <w:p w14:paraId="0B169D14" w14:textId="5C6BF104" w:rsidR="005E68D8" w:rsidRDefault="00AE0BF7" w:rsidP="003D4254">
      <w:pPr>
        <w:numPr>
          <w:ilvl w:val="0"/>
          <w:numId w:val="1"/>
        </w:numPr>
        <w:ind w:right="147" w:hanging="370"/>
      </w:pPr>
      <w:r w:rsidRPr="00AE0BF7">
        <w:t>Carried out medication audit and care plan reviews with line manager</w:t>
      </w:r>
      <w:r w:rsidR="005E68D8">
        <w:t>.</w:t>
      </w:r>
    </w:p>
    <w:p w14:paraId="4F0FA530" w14:textId="3F269980" w:rsidR="005E68D8" w:rsidRDefault="00AE0BF7" w:rsidP="00AE0BF7">
      <w:pPr>
        <w:numPr>
          <w:ilvl w:val="0"/>
          <w:numId w:val="1"/>
        </w:numPr>
        <w:ind w:right="147" w:hanging="370"/>
      </w:pPr>
      <w:r w:rsidRPr="00AE0BF7">
        <w:t>Supported service user to access the community and maintain healthy relationships, build a good positive routine, and continue to maintain safety within the local community</w:t>
      </w:r>
      <w:r w:rsidR="005E68D8">
        <w:t>.</w:t>
      </w:r>
    </w:p>
    <w:p w14:paraId="6F4D2583" w14:textId="78D0BB11" w:rsidR="00AE0BF7" w:rsidRDefault="00AE0BF7" w:rsidP="00AE0BF7">
      <w:pPr>
        <w:numPr>
          <w:ilvl w:val="0"/>
          <w:numId w:val="1"/>
        </w:numPr>
        <w:ind w:right="147" w:hanging="370"/>
      </w:pPr>
      <w:r w:rsidRPr="00AE0BF7">
        <w:t>Maintained sensitivity to needs and ensure comfort, dignity, and safety of service users always</w:t>
      </w:r>
    </w:p>
    <w:p w14:paraId="3644EEF9" w14:textId="38169FE7" w:rsidR="00AE0BF7" w:rsidRDefault="00AE0BF7" w:rsidP="00AE0BF7">
      <w:pPr>
        <w:numPr>
          <w:ilvl w:val="0"/>
          <w:numId w:val="1"/>
        </w:numPr>
        <w:ind w:right="147" w:hanging="370"/>
      </w:pPr>
      <w:r w:rsidRPr="00AE0BF7">
        <w:t>Supported the learning of new skills and continuous engagement of learnt skills</w:t>
      </w:r>
    </w:p>
    <w:p w14:paraId="4956E530" w14:textId="77777777" w:rsidR="003D4254" w:rsidRDefault="003D4254" w:rsidP="003D4254">
      <w:pPr>
        <w:ind w:left="422" w:right="147" w:firstLine="0"/>
      </w:pPr>
    </w:p>
    <w:p w14:paraId="5F04A3D6" w14:textId="77777777" w:rsidR="003D4254" w:rsidRDefault="003D4254" w:rsidP="007E6DF7">
      <w:pPr>
        <w:tabs>
          <w:tab w:val="center" w:pos="8560"/>
        </w:tabs>
        <w:spacing w:after="111" w:line="259" w:lineRule="auto"/>
        <w:ind w:left="0" w:right="0" w:firstLine="0"/>
        <w:rPr>
          <w:b/>
        </w:rPr>
      </w:pPr>
    </w:p>
    <w:p w14:paraId="5C3A9261" w14:textId="77777777" w:rsidR="00564D72" w:rsidRDefault="00564D72" w:rsidP="007E6DF7">
      <w:pPr>
        <w:tabs>
          <w:tab w:val="center" w:pos="8560"/>
        </w:tabs>
        <w:spacing w:after="111" w:line="259" w:lineRule="auto"/>
        <w:ind w:left="0" w:right="0" w:firstLine="0"/>
        <w:rPr>
          <w:b/>
        </w:rPr>
      </w:pPr>
    </w:p>
    <w:p w14:paraId="1B55E01C" w14:textId="77777777" w:rsidR="00564D72" w:rsidRDefault="00564D72" w:rsidP="007E6DF7">
      <w:pPr>
        <w:tabs>
          <w:tab w:val="center" w:pos="8560"/>
        </w:tabs>
        <w:spacing w:after="111" w:line="259" w:lineRule="auto"/>
        <w:ind w:left="0" w:right="0" w:firstLine="0"/>
        <w:rPr>
          <w:b/>
        </w:rPr>
      </w:pPr>
    </w:p>
    <w:p w14:paraId="3782C8E9" w14:textId="4E0E72C5" w:rsidR="007E6DF7" w:rsidRDefault="00AE2D95" w:rsidP="007E6DF7">
      <w:pPr>
        <w:tabs>
          <w:tab w:val="center" w:pos="8560"/>
        </w:tabs>
        <w:spacing w:after="111" w:line="259" w:lineRule="auto"/>
        <w:ind w:left="0" w:right="0" w:firstLine="0"/>
      </w:pPr>
      <w:r>
        <w:rPr>
          <w:b/>
        </w:rPr>
        <w:t>Care</w:t>
      </w:r>
      <w:r w:rsidR="00A95A05">
        <w:rPr>
          <w:b/>
        </w:rPr>
        <w:t xml:space="preserve"> Assistant</w:t>
      </w:r>
      <w:r w:rsidR="007E6DF7">
        <w:rPr>
          <w:b/>
        </w:rPr>
        <w:t xml:space="preserve">  </w:t>
      </w:r>
      <w:r w:rsidR="007E6DF7">
        <w:rPr>
          <w:b/>
        </w:rPr>
        <w:tab/>
      </w:r>
      <w:r w:rsidR="00914D86">
        <w:rPr>
          <w:b/>
        </w:rPr>
        <w:t xml:space="preserve">August </w:t>
      </w:r>
      <w:r w:rsidR="007E6DF7">
        <w:rPr>
          <w:b/>
        </w:rPr>
        <w:t>202</w:t>
      </w:r>
      <w:r w:rsidR="00914D86">
        <w:rPr>
          <w:b/>
        </w:rPr>
        <w:t>1</w:t>
      </w:r>
      <w:r w:rsidR="007E6DF7">
        <w:rPr>
          <w:b/>
        </w:rPr>
        <w:t xml:space="preserve">– </w:t>
      </w:r>
      <w:r w:rsidR="00914D86">
        <w:rPr>
          <w:b/>
        </w:rPr>
        <w:t xml:space="preserve">Sept </w:t>
      </w:r>
      <w:r w:rsidR="003D4254">
        <w:rPr>
          <w:b/>
        </w:rPr>
        <w:t>202</w:t>
      </w:r>
      <w:r w:rsidR="00914D86">
        <w:rPr>
          <w:b/>
        </w:rPr>
        <w:t>3</w:t>
      </w:r>
    </w:p>
    <w:p w14:paraId="2F625FF9" w14:textId="1EEC9847" w:rsidR="007E6DF7" w:rsidRDefault="00A95A05" w:rsidP="007E6DF7">
      <w:pPr>
        <w:spacing w:after="58" w:line="259" w:lineRule="auto"/>
        <w:ind w:left="452" w:right="0"/>
      </w:pPr>
      <w:r>
        <w:rPr>
          <w:b/>
        </w:rPr>
        <w:t>Comfort Care Service</w:t>
      </w:r>
    </w:p>
    <w:p w14:paraId="16C3C0AC" w14:textId="6D248AC3" w:rsidR="007E6DF7" w:rsidRDefault="001E6287" w:rsidP="007E6DF7">
      <w:pPr>
        <w:numPr>
          <w:ilvl w:val="0"/>
          <w:numId w:val="1"/>
        </w:numPr>
        <w:ind w:right="147" w:hanging="370"/>
      </w:pPr>
      <w:r w:rsidRPr="001E6287">
        <w:t>Collaborated in a team of 5 members to provide</w:t>
      </w:r>
      <w:r w:rsidR="002154D6">
        <w:t xml:space="preserve"> </w:t>
      </w:r>
      <w:r w:rsidRPr="001E6287">
        <w:t>general emotional support to legal students with disabilities.</w:t>
      </w:r>
      <w:r w:rsidR="007E6DF7" w:rsidRPr="007E6DF7">
        <w:t>.</w:t>
      </w:r>
    </w:p>
    <w:p w14:paraId="3B6FFFB9" w14:textId="5A541FC9" w:rsidR="007E6DF7" w:rsidRDefault="00A95A05" w:rsidP="007E6DF7">
      <w:pPr>
        <w:numPr>
          <w:ilvl w:val="0"/>
          <w:numId w:val="1"/>
        </w:numPr>
        <w:ind w:right="147" w:hanging="370"/>
      </w:pPr>
      <w:r w:rsidRPr="00A95A05">
        <w:t>Supported service users with personal care</w:t>
      </w:r>
      <w:r w:rsidR="007E6DF7" w:rsidRPr="007E6DF7">
        <w:t>.</w:t>
      </w:r>
    </w:p>
    <w:p w14:paraId="12F86E68" w14:textId="2ED9D350" w:rsidR="007E6DF7" w:rsidRDefault="00A95A05" w:rsidP="007E6DF7">
      <w:pPr>
        <w:numPr>
          <w:ilvl w:val="0"/>
          <w:numId w:val="1"/>
        </w:numPr>
        <w:ind w:right="147" w:hanging="370"/>
      </w:pPr>
      <w:r w:rsidRPr="00A95A05">
        <w:t>Maintained sensitivity to needs and ensured comfort, dignity, and safety of service users always</w:t>
      </w:r>
      <w:r w:rsidR="007E6DF7" w:rsidRPr="007E6DF7">
        <w:t>.</w:t>
      </w:r>
    </w:p>
    <w:p w14:paraId="61A69D82" w14:textId="7B34ACE5" w:rsidR="007E6DF7" w:rsidRDefault="00A95A05" w:rsidP="007E6DF7">
      <w:pPr>
        <w:numPr>
          <w:ilvl w:val="0"/>
          <w:numId w:val="1"/>
        </w:numPr>
        <w:ind w:right="147" w:hanging="370"/>
      </w:pPr>
      <w:r w:rsidRPr="00A95A05">
        <w:t>Provided general emotional support to individuals and their families</w:t>
      </w:r>
      <w:r w:rsidR="007E6DF7" w:rsidRPr="007E6DF7">
        <w:t>.</w:t>
      </w:r>
    </w:p>
    <w:p w14:paraId="0B212319" w14:textId="174CDFDC" w:rsidR="007E6DF7" w:rsidRDefault="00A95A05" w:rsidP="007E6DF7">
      <w:pPr>
        <w:numPr>
          <w:ilvl w:val="0"/>
          <w:numId w:val="1"/>
        </w:numPr>
        <w:ind w:right="147" w:hanging="370"/>
      </w:pPr>
      <w:r w:rsidRPr="00A95A05">
        <w:t>Supported the learning of new skills</w:t>
      </w:r>
      <w:r w:rsidR="007E6DF7" w:rsidRPr="007E6DF7">
        <w:t>.</w:t>
      </w:r>
    </w:p>
    <w:p w14:paraId="1EDB43EF" w14:textId="6F18B257" w:rsidR="007E6DF7" w:rsidRDefault="00A95A05" w:rsidP="007E6DF7">
      <w:pPr>
        <w:numPr>
          <w:ilvl w:val="0"/>
          <w:numId w:val="1"/>
        </w:numPr>
        <w:ind w:right="147" w:hanging="370"/>
      </w:pPr>
      <w:r w:rsidRPr="00A95A05">
        <w:t>Ensured the proper administration of service users finances and record keeping</w:t>
      </w:r>
      <w:r w:rsidR="007E6DF7">
        <w:t>.</w:t>
      </w:r>
    </w:p>
    <w:p w14:paraId="289629A4" w14:textId="201F8949" w:rsidR="007E6DF7" w:rsidRDefault="00A95A05" w:rsidP="007E6DF7">
      <w:pPr>
        <w:numPr>
          <w:ilvl w:val="0"/>
          <w:numId w:val="1"/>
        </w:numPr>
        <w:ind w:right="147" w:hanging="370"/>
      </w:pPr>
      <w:r w:rsidRPr="00A95A05">
        <w:t>Support service users to access community facilities and be included in community groups</w:t>
      </w:r>
      <w:r w:rsidR="007E6DF7">
        <w:t>.</w:t>
      </w:r>
    </w:p>
    <w:p w14:paraId="0CCFD151" w14:textId="7D8FF8E8" w:rsidR="007E6DF7" w:rsidRDefault="00A95A05" w:rsidP="007E6DF7">
      <w:pPr>
        <w:numPr>
          <w:ilvl w:val="0"/>
          <w:numId w:val="1"/>
        </w:numPr>
        <w:ind w:right="147" w:hanging="370"/>
      </w:pPr>
      <w:r w:rsidRPr="00A95A05">
        <w:t>Assisted service users with their appointments, hobbies, daily activities, and medication order. - Encouraged patients to learn new skills, live as independently as possible</w:t>
      </w:r>
      <w:r w:rsidR="001D0026">
        <w:t>.</w:t>
      </w:r>
    </w:p>
    <w:p w14:paraId="7EB35D95" w14:textId="469A6B17" w:rsidR="001D0026" w:rsidRDefault="00A95A05" w:rsidP="007E6DF7">
      <w:pPr>
        <w:numPr>
          <w:ilvl w:val="0"/>
          <w:numId w:val="1"/>
        </w:numPr>
        <w:ind w:right="147" w:hanging="370"/>
      </w:pPr>
      <w:r w:rsidRPr="00A95A05">
        <w:t>Supported service user with mobility challenges by employing the use of hoist and appropriate equipment</w:t>
      </w:r>
      <w:r w:rsidR="001D0026" w:rsidRPr="001D0026">
        <w:t>.</w:t>
      </w:r>
    </w:p>
    <w:p w14:paraId="043167DE" w14:textId="759F7698" w:rsidR="001D0026" w:rsidRDefault="00A95A05" w:rsidP="007E6DF7">
      <w:pPr>
        <w:numPr>
          <w:ilvl w:val="0"/>
          <w:numId w:val="1"/>
        </w:numPr>
        <w:ind w:right="147" w:hanging="370"/>
      </w:pPr>
      <w:r w:rsidRPr="00A95A05">
        <w:lastRenderedPageBreak/>
        <w:t>Supported service user to maintain habitable home environment by supporting to carry out house chores</w:t>
      </w:r>
      <w:r w:rsidR="001D0026">
        <w:t>.</w:t>
      </w:r>
    </w:p>
    <w:p w14:paraId="6E7BC82A" w14:textId="6F9BD95A" w:rsidR="00462467" w:rsidRPr="00A95A05" w:rsidRDefault="00A95A05" w:rsidP="00A95A05">
      <w:pPr>
        <w:numPr>
          <w:ilvl w:val="0"/>
          <w:numId w:val="1"/>
        </w:numPr>
        <w:ind w:right="147" w:hanging="370"/>
      </w:pPr>
      <w:r w:rsidRPr="00A95A05">
        <w:t>Preparation of daily meals and support with feeding and hydration</w:t>
      </w:r>
      <w:r w:rsidR="001D0026">
        <w:t>.</w:t>
      </w:r>
    </w:p>
    <w:p w14:paraId="724D45DC" w14:textId="77777777" w:rsidR="00462467" w:rsidRDefault="00462467">
      <w:pPr>
        <w:tabs>
          <w:tab w:val="center" w:pos="8560"/>
        </w:tabs>
        <w:spacing w:after="111" w:line="259" w:lineRule="auto"/>
        <w:ind w:left="0" w:right="0" w:firstLine="0"/>
        <w:rPr>
          <w:b/>
        </w:rPr>
      </w:pPr>
    </w:p>
    <w:p w14:paraId="376ACF6A" w14:textId="48EE5711" w:rsidR="001B2536" w:rsidRDefault="00000000" w:rsidP="00A95A05">
      <w:pPr>
        <w:spacing w:after="94"/>
        <w:ind w:left="0" w:right="147" w:firstLine="0"/>
      </w:pPr>
      <w:r>
        <w:t xml:space="preserve"> </w:t>
      </w:r>
    </w:p>
    <w:p w14:paraId="17A3DE6A" w14:textId="77777777" w:rsidR="001B2536" w:rsidRDefault="00000000">
      <w:pPr>
        <w:spacing w:after="79" w:line="259" w:lineRule="auto"/>
        <w:ind w:left="0" w:right="137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ABF09C7" wp14:editId="1DE6EF09">
                <wp:extent cx="6349365" cy="12700"/>
                <wp:effectExtent l="0" t="0" r="0" b="0"/>
                <wp:docPr id="4697" name="Group 4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9365" cy="12700"/>
                          <a:chOff x="0" y="0"/>
                          <a:chExt cx="6349365" cy="12700"/>
                        </a:xfrm>
                      </wpg:grpSpPr>
                      <wps:wsp>
                        <wps:cNvPr id="5312" name="Shape 5312"/>
                        <wps:cNvSpPr/>
                        <wps:spPr>
                          <a:xfrm>
                            <a:off x="0" y="0"/>
                            <a:ext cx="63493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9365" h="12700">
                                <a:moveTo>
                                  <a:pt x="0" y="0"/>
                                </a:moveTo>
                                <a:lnTo>
                                  <a:pt x="6349365" y="0"/>
                                </a:lnTo>
                                <a:lnTo>
                                  <a:pt x="634936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9E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97" style="width:499.95pt;height:1pt;mso-position-horizontal-relative:char;mso-position-vertical-relative:line" coordsize="63493,127">
                <v:shape id="Shape 5313" style="position:absolute;width:63493;height:127;left:0;top:0;" coordsize="6349365,12700" path="m0,0l6349365,0l6349365,12700l0,12700l0,0">
                  <v:stroke weight="0pt" endcap="flat" joinstyle="miter" miterlimit="10" on="false" color="#000000" opacity="0"/>
                  <v:fill on="true" color="#549e39"/>
                </v:shape>
              </v:group>
            </w:pict>
          </mc:Fallback>
        </mc:AlternateContent>
      </w:r>
      <w:r>
        <w:t xml:space="preserve">  </w:t>
      </w:r>
    </w:p>
    <w:p w14:paraId="0498583C" w14:textId="77777777" w:rsidR="001B2536" w:rsidRDefault="00000000">
      <w:pPr>
        <w:pStyle w:val="Heading1"/>
        <w:ind w:right="245"/>
      </w:pPr>
      <w:r>
        <w:t xml:space="preserve">EDUCATION   </w:t>
      </w:r>
    </w:p>
    <w:p w14:paraId="637DB376" w14:textId="77777777" w:rsidR="001B2536" w:rsidRDefault="00000000">
      <w:pPr>
        <w:spacing w:after="0" w:line="259" w:lineRule="auto"/>
        <w:ind w:left="0" w:right="137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F6CFAA5" wp14:editId="52D865A1">
                <wp:extent cx="6349365" cy="12700"/>
                <wp:effectExtent l="0" t="0" r="0" b="0"/>
                <wp:docPr id="4698" name="Group 4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9365" cy="12700"/>
                          <a:chOff x="0" y="0"/>
                          <a:chExt cx="6349365" cy="12700"/>
                        </a:xfrm>
                      </wpg:grpSpPr>
                      <wps:wsp>
                        <wps:cNvPr id="5314" name="Shape 5314"/>
                        <wps:cNvSpPr/>
                        <wps:spPr>
                          <a:xfrm>
                            <a:off x="0" y="0"/>
                            <a:ext cx="63493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9365" h="12700">
                                <a:moveTo>
                                  <a:pt x="0" y="0"/>
                                </a:moveTo>
                                <a:lnTo>
                                  <a:pt x="6349365" y="0"/>
                                </a:lnTo>
                                <a:lnTo>
                                  <a:pt x="634936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9E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98" style="width:499.95pt;height:1pt;mso-position-horizontal-relative:char;mso-position-vertical-relative:line" coordsize="63493,127">
                <v:shape id="Shape 5315" style="position:absolute;width:63493;height:127;left:0;top:0;" coordsize="6349365,12700" path="m0,0l6349365,0l6349365,12700l0,12700l0,0">
                  <v:stroke weight="0pt" endcap="flat" joinstyle="miter" miterlimit="10" on="false" color="#000000" opacity="0"/>
                  <v:fill on="true" color="#549e39"/>
                </v:shape>
              </v:group>
            </w:pict>
          </mc:Fallback>
        </mc:AlternateContent>
      </w:r>
      <w:r>
        <w:t xml:space="preserve">  </w:t>
      </w:r>
    </w:p>
    <w:p w14:paraId="5BC40C66" w14:textId="6058B4DF" w:rsidR="001612CD" w:rsidRDefault="00000000" w:rsidP="001612CD">
      <w:pPr>
        <w:spacing w:after="88"/>
        <w:ind w:left="62" w:right="147"/>
      </w:pPr>
      <w:r>
        <w:rPr>
          <w:b/>
        </w:rPr>
        <w:t>M.Sc. Information and Technology Management</w:t>
      </w:r>
      <w:r>
        <w:t xml:space="preserve">   </w:t>
      </w:r>
      <w:r>
        <w:tab/>
      </w:r>
      <w:r w:rsidR="001612CD">
        <w:t xml:space="preserve">                                                   </w:t>
      </w:r>
      <w:r>
        <w:t xml:space="preserve">January 2024 - Present   </w:t>
      </w:r>
    </w:p>
    <w:p w14:paraId="685AA283" w14:textId="0CC77AF0" w:rsidR="001B2536" w:rsidRDefault="00000000">
      <w:pPr>
        <w:spacing w:after="88"/>
        <w:ind w:left="62" w:right="147"/>
      </w:pPr>
      <w:r>
        <w:t xml:space="preserve"> Sheffield Hallam University</w:t>
      </w:r>
      <w:r>
        <w:rPr>
          <w:b/>
        </w:rPr>
        <w:t xml:space="preserve">  </w:t>
      </w:r>
      <w:r>
        <w:t xml:space="preserve">  </w:t>
      </w:r>
    </w:p>
    <w:p w14:paraId="3ACDEB0C" w14:textId="77777777" w:rsidR="001612CD" w:rsidRDefault="001612CD">
      <w:pPr>
        <w:tabs>
          <w:tab w:val="center" w:pos="9652"/>
        </w:tabs>
        <w:spacing w:after="111" w:line="259" w:lineRule="auto"/>
        <w:ind w:left="0" w:right="0" w:firstLine="0"/>
        <w:rPr>
          <w:b/>
        </w:rPr>
      </w:pPr>
    </w:p>
    <w:p w14:paraId="781963F6" w14:textId="08BF0AAC" w:rsidR="001B2536" w:rsidRDefault="00000000">
      <w:pPr>
        <w:tabs>
          <w:tab w:val="center" w:pos="9652"/>
        </w:tabs>
        <w:spacing w:after="111" w:line="259" w:lineRule="auto"/>
        <w:ind w:left="0" w:right="0" w:firstLine="0"/>
      </w:pPr>
      <w:r>
        <w:rPr>
          <w:b/>
        </w:rPr>
        <w:t>B.Sc. Computer Science</w:t>
      </w:r>
      <w:r>
        <w:t xml:space="preserve">   </w:t>
      </w:r>
      <w:r>
        <w:tab/>
        <w:t xml:space="preserve">2022    </w:t>
      </w:r>
    </w:p>
    <w:p w14:paraId="011CD58C" w14:textId="77777777" w:rsidR="001B2536" w:rsidRDefault="00000000">
      <w:pPr>
        <w:ind w:left="62" w:right="147"/>
      </w:pPr>
      <w:r>
        <w:t xml:space="preserve">Madonna University Nigeria   </w:t>
      </w:r>
    </w:p>
    <w:p w14:paraId="4A391508" w14:textId="77777777" w:rsidR="001B2536" w:rsidRDefault="00000000">
      <w:pPr>
        <w:spacing w:after="31" w:line="259" w:lineRule="auto"/>
        <w:ind w:left="0" w:right="0" w:firstLine="0"/>
        <w:jc w:val="right"/>
      </w:pPr>
      <w:r>
        <w:rPr>
          <w:rFonts w:ascii="Gill Sans MT" w:eastAsia="Gill Sans MT" w:hAnsi="Gill Sans MT" w:cs="Gill Sans MT"/>
        </w:rPr>
        <w:t xml:space="preserve">2 </w:t>
      </w:r>
      <w:r>
        <w:t xml:space="preserve">  </w:t>
      </w:r>
    </w:p>
    <w:p w14:paraId="0AE89E17" w14:textId="77777777" w:rsidR="001B2536" w:rsidRDefault="00000000">
      <w:pPr>
        <w:spacing w:after="0" w:line="259" w:lineRule="auto"/>
        <w:ind w:left="0" w:right="27" w:firstLine="0"/>
        <w:jc w:val="center"/>
      </w:pPr>
      <w:r>
        <w:rPr>
          <w:rFonts w:ascii="Gill Sans MT" w:eastAsia="Gill Sans MT" w:hAnsi="Gill Sans MT" w:cs="Gill Sans MT"/>
        </w:rPr>
        <w:t xml:space="preserve"> </w:t>
      </w:r>
      <w:r>
        <w:t xml:space="preserve">  </w:t>
      </w:r>
    </w:p>
    <w:sectPr w:rsidR="001B2536">
      <w:pgSz w:w="12240" w:h="15840"/>
      <w:pgMar w:top="754" w:right="811" w:bottom="960" w:left="10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C0FDF"/>
    <w:multiLevelType w:val="hybridMultilevel"/>
    <w:tmpl w:val="03F660DA"/>
    <w:lvl w:ilvl="0" w:tplc="1CC06378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549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B2C918">
      <w:start w:val="1"/>
      <w:numFmt w:val="bullet"/>
      <w:lvlText w:val="o"/>
      <w:lvlJc w:val="left"/>
      <w:pPr>
        <w:ind w:left="1123"/>
      </w:pPr>
      <w:rPr>
        <w:rFonts w:ascii="Arial" w:eastAsia="Arial" w:hAnsi="Arial" w:cs="Arial"/>
        <w:b w:val="0"/>
        <w:i w:val="0"/>
        <w:strike w:val="0"/>
        <w:dstrike w:val="0"/>
        <w:color w:val="549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42A35E">
      <w:start w:val="1"/>
      <w:numFmt w:val="bullet"/>
      <w:lvlText w:val="▪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549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DA6D6C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549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80ADC8">
      <w:start w:val="1"/>
      <w:numFmt w:val="bullet"/>
      <w:lvlText w:val="o"/>
      <w:lvlJc w:val="left"/>
      <w:pPr>
        <w:ind w:left="3283"/>
      </w:pPr>
      <w:rPr>
        <w:rFonts w:ascii="Arial" w:eastAsia="Arial" w:hAnsi="Arial" w:cs="Arial"/>
        <w:b w:val="0"/>
        <w:i w:val="0"/>
        <w:strike w:val="0"/>
        <w:dstrike w:val="0"/>
        <w:color w:val="549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C02A1E">
      <w:start w:val="1"/>
      <w:numFmt w:val="bullet"/>
      <w:lvlText w:val="▪"/>
      <w:lvlJc w:val="left"/>
      <w:pPr>
        <w:ind w:left="4003"/>
      </w:pPr>
      <w:rPr>
        <w:rFonts w:ascii="Arial" w:eastAsia="Arial" w:hAnsi="Arial" w:cs="Arial"/>
        <w:b w:val="0"/>
        <w:i w:val="0"/>
        <w:strike w:val="0"/>
        <w:dstrike w:val="0"/>
        <w:color w:val="549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124F6C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549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4C605C">
      <w:start w:val="1"/>
      <w:numFmt w:val="bullet"/>
      <w:lvlText w:val="o"/>
      <w:lvlJc w:val="left"/>
      <w:pPr>
        <w:ind w:left="5443"/>
      </w:pPr>
      <w:rPr>
        <w:rFonts w:ascii="Arial" w:eastAsia="Arial" w:hAnsi="Arial" w:cs="Arial"/>
        <w:b w:val="0"/>
        <w:i w:val="0"/>
        <w:strike w:val="0"/>
        <w:dstrike w:val="0"/>
        <w:color w:val="549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720270">
      <w:start w:val="1"/>
      <w:numFmt w:val="bullet"/>
      <w:lvlText w:val="▪"/>
      <w:lvlJc w:val="left"/>
      <w:pPr>
        <w:ind w:left="6163"/>
      </w:pPr>
      <w:rPr>
        <w:rFonts w:ascii="Arial" w:eastAsia="Arial" w:hAnsi="Arial" w:cs="Arial"/>
        <w:b w:val="0"/>
        <w:i w:val="0"/>
        <w:strike w:val="0"/>
        <w:dstrike w:val="0"/>
        <w:color w:val="549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A10A5E"/>
    <w:multiLevelType w:val="hybridMultilevel"/>
    <w:tmpl w:val="C8A62778"/>
    <w:lvl w:ilvl="0" w:tplc="A85415EE">
      <w:start w:val="1"/>
      <w:numFmt w:val="bullet"/>
      <w:lvlText w:val="•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549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CCC26C">
      <w:start w:val="1"/>
      <w:numFmt w:val="bullet"/>
      <w:lvlText w:val="o"/>
      <w:lvlJc w:val="left"/>
      <w:pPr>
        <w:ind w:left="1123"/>
      </w:pPr>
      <w:rPr>
        <w:rFonts w:ascii="Arial" w:eastAsia="Arial" w:hAnsi="Arial" w:cs="Arial"/>
        <w:b w:val="0"/>
        <w:i w:val="0"/>
        <w:strike w:val="0"/>
        <w:dstrike w:val="0"/>
        <w:color w:val="549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CA473E">
      <w:start w:val="1"/>
      <w:numFmt w:val="bullet"/>
      <w:lvlText w:val="▪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549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981FF0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549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C49B8A">
      <w:start w:val="1"/>
      <w:numFmt w:val="bullet"/>
      <w:lvlText w:val="o"/>
      <w:lvlJc w:val="left"/>
      <w:pPr>
        <w:ind w:left="3283"/>
      </w:pPr>
      <w:rPr>
        <w:rFonts w:ascii="Arial" w:eastAsia="Arial" w:hAnsi="Arial" w:cs="Arial"/>
        <w:b w:val="0"/>
        <w:i w:val="0"/>
        <w:strike w:val="0"/>
        <w:dstrike w:val="0"/>
        <w:color w:val="549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FC24A4">
      <w:start w:val="1"/>
      <w:numFmt w:val="bullet"/>
      <w:lvlText w:val="▪"/>
      <w:lvlJc w:val="left"/>
      <w:pPr>
        <w:ind w:left="4003"/>
      </w:pPr>
      <w:rPr>
        <w:rFonts w:ascii="Arial" w:eastAsia="Arial" w:hAnsi="Arial" w:cs="Arial"/>
        <w:b w:val="0"/>
        <w:i w:val="0"/>
        <w:strike w:val="0"/>
        <w:dstrike w:val="0"/>
        <w:color w:val="549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F89F40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549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449AE0">
      <w:start w:val="1"/>
      <w:numFmt w:val="bullet"/>
      <w:lvlText w:val="o"/>
      <w:lvlJc w:val="left"/>
      <w:pPr>
        <w:ind w:left="5443"/>
      </w:pPr>
      <w:rPr>
        <w:rFonts w:ascii="Arial" w:eastAsia="Arial" w:hAnsi="Arial" w:cs="Arial"/>
        <w:b w:val="0"/>
        <w:i w:val="0"/>
        <w:strike w:val="0"/>
        <w:dstrike w:val="0"/>
        <w:color w:val="549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F4CC5C">
      <w:start w:val="1"/>
      <w:numFmt w:val="bullet"/>
      <w:lvlText w:val="▪"/>
      <w:lvlJc w:val="left"/>
      <w:pPr>
        <w:ind w:left="6163"/>
      </w:pPr>
      <w:rPr>
        <w:rFonts w:ascii="Arial" w:eastAsia="Arial" w:hAnsi="Arial" w:cs="Arial"/>
        <w:b w:val="0"/>
        <w:i w:val="0"/>
        <w:strike w:val="0"/>
        <w:dstrike w:val="0"/>
        <w:color w:val="549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0835093">
    <w:abstractNumId w:val="1"/>
  </w:num>
  <w:num w:numId="2" w16cid:durableId="182380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536"/>
    <w:rsid w:val="001612CD"/>
    <w:rsid w:val="001B2536"/>
    <w:rsid w:val="001D0026"/>
    <w:rsid w:val="001E6287"/>
    <w:rsid w:val="002154D6"/>
    <w:rsid w:val="0034041C"/>
    <w:rsid w:val="00341898"/>
    <w:rsid w:val="003A2C25"/>
    <w:rsid w:val="003A6291"/>
    <w:rsid w:val="003D4254"/>
    <w:rsid w:val="00462467"/>
    <w:rsid w:val="004C141A"/>
    <w:rsid w:val="00527115"/>
    <w:rsid w:val="00564D72"/>
    <w:rsid w:val="005A1BBE"/>
    <w:rsid w:val="005E68D8"/>
    <w:rsid w:val="007E6DF7"/>
    <w:rsid w:val="008332EF"/>
    <w:rsid w:val="00914D86"/>
    <w:rsid w:val="009A1C69"/>
    <w:rsid w:val="00A95A05"/>
    <w:rsid w:val="00AE0BF7"/>
    <w:rsid w:val="00AE2D95"/>
    <w:rsid w:val="00B0579F"/>
    <w:rsid w:val="00C11DEC"/>
    <w:rsid w:val="00C204AB"/>
    <w:rsid w:val="00D212E9"/>
    <w:rsid w:val="00DC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AD81A"/>
  <w15:docId w15:val="{CBDF2EF6-10C4-4D30-AD93-70896941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254"/>
    <w:pPr>
      <w:spacing w:after="52" w:line="270" w:lineRule="auto"/>
      <w:ind w:left="10" w:right="258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1" w:line="259" w:lineRule="auto"/>
      <w:ind w:left="10" w:right="24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Dipo Awojide</dc:creator>
  <cp:keywords/>
  <cp:lastModifiedBy>soibi Abbey Ordu</cp:lastModifiedBy>
  <cp:revision>2</cp:revision>
  <cp:lastPrinted>2025-02-05T16:25:00Z</cp:lastPrinted>
  <dcterms:created xsi:type="dcterms:W3CDTF">2025-05-28T13:24:00Z</dcterms:created>
  <dcterms:modified xsi:type="dcterms:W3CDTF">2025-05-28T13:24:00Z</dcterms:modified>
</cp:coreProperties>
</file>